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93"/>
      </w:tblGrid>
      <w:tr w:rsidR="00354259" w14:paraId="29E300A6" w14:textId="77777777" w:rsidTr="0068069B">
        <w:trPr>
          <w:trHeight w:val="58"/>
        </w:trPr>
        <w:tc>
          <w:tcPr>
            <w:tcW w:w="15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4E615" w14:textId="6D1F403E" w:rsidR="00B14EA1" w:rsidRPr="007D1E0A" w:rsidRDefault="00B14EA1" w:rsidP="00B14E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65F91"/>
                <w:sz w:val="36"/>
                <w:szCs w:val="20"/>
                <w:lang w:val="en-US" w:eastAsia="ar-SA"/>
              </w:rPr>
              <w:pict w14:anchorId="2C9E55D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60.6pt" filled="t">
                  <v:fill color2="black"/>
                  <v:imagedata r:id="rId5" o:title=""/>
                </v:shape>
              </w:pict>
            </w:r>
            <w:r w:rsidRPr="007D1E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D1E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Краевое государственное бюджетное общеобразовательное учреждение «Красноярская Мариинская женская гимназия-интернат»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62"/>
              <w:gridCol w:w="5377"/>
              <w:gridCol w:w="4819"/>
            </w:tblGrid>
            <w:tr w:rsidR="00B14EA1" w:rsidRPr="007D1E0A" w14:paraId="2A3923CD" w14:textId="77777777" w:rsidTr="009C1CA5">
              <w:trPr>
                <w:trHeight w:val="3108"/>
                <w:jc w:val="center"/>
              </w:trPr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B61C8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Согласовано на заседании</w:t>
                  </w:r>
                </w:p>
                <w:p w14:paraId="0EA331AA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методического совета </w:t>
                  </w:r>
                </w:p>
                <w:p w14:paraId="25B511EA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гимназии</w:t>
                  </w:r>
                </w:p>
                <w:p w14:paraId="2E7CF89A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протокол №1 от 27.08.2024</w:t>
                  </w:r>
                </w:p>
                <w:p w14:paraId="0B5A0770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Руководитель  МС</w:t>
                  </w:r>
                  <w:proofErr w:type="gramEnd"/>
                </w:p>
                <w:p w14:paraId="17DBFED9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________</w:t>
                  </w:r>
                  <w:proofErr w:type="gramStart"/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_(</w:t>
                  </w:r>
                  <w:proofErr w:type="spellStart"/>
                  <w:proofErr w:type="gramEnd"/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Сажнева</w:t>
                  </w:r>
                  <w:proofErr w:type="spellEnd"/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Л. Е.)</w:t>
                  </w:r>
                </w:p>
                <w:p w14:paraId="6DCC9648" w14:textId="77777777" w:rsidR="00B14EA1" w:rsidRPr="007D1E0A" w:rsidRDefault="00B14EA1" w:rsidP="00B14EA1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AE44FC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«Утверждено»</w:t>
                  </w:r>
                </w:p>
                <w:p w14:paraId="24996911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на заседании педагогического совета </w:t>
                  </w:r>
                </w:p>
                <w:p w14:paraId="2C606BC5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КГБОУ «Красноярская Мариинская женская гимназия-интернат»</w:t>
                  </w:r>
                </w:p>
                <w:p w14:paraId="0A13400F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протокол №  1  от 29.08.2024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D2A9C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«Утверждено»</w:t>
                  </w:r>
                </w:p>
                <w:p w14:paraId="05A86E21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Директор КГБОУ</w:t>
                  </w:r>
                </w:p>
                <w:p w14:paraId="29959818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«Красноярская Мариинская женская гимназия-</w:t>
                  </w:r>
                  <w:proofErr w:type="gramStart"/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интернат»_</w:t>
                  </w:r>
                  <w:proofErr w:type="gramEnd"/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___________</w:t>
                  </w:r>
                </w:p>
                <w:p w14:paraId="6AF89BB8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1E0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Приказ №20 от 30.08.2024</w:t>
                  </w:r>
                </w:p>
                <w:p w14:paraId="5E7ADB3A" w14:textId="77777777" w:rsidR="00B14EA1" w:rsidRPr="007D1E0A" w:rsidRDefault="00B14EA1" w:rsidP="00B14EA1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09968E78" w14:textId="538B22DA" w:rsidR="00354259" w:rsidRPr="00354259" w:rsidRDefault="00354259" w:rsidP="00354259">
            <w:pPr>
              <w:jc w:val="center"/>
              <w:rPr>
                <w:rFonts w:asciiTheme="minorHAnsi" w:hAnsiTheme="minorHAnsi" w:cstheme="minorBidi"/>
              </w:rPr>
            </w:pPr>
            <w:bookmarkStart w:id="0" w:name="_GoBack"/>
            <w:bookmarkEnd w:id="0"/>
          </w:p>
          <w:p w14:paraId="6FE4369B" w14:textId="77777777" w:rsidR="00354259" w:rsidRPr="00354259" w:rsidRDefault="00354259" w:rsidP="00354259">
            <w:pPr>
              <w:jc w:val="center"/>
            </w:pPr>
          </w:p>
          <w:p w14:paraId="210FCE2C" w14:textId="77777777" w:rsidR="00354259" w:rsidRPr="00354259" w:rsidRDefault="00354259" w:rsidP="00354259"/>
          <w:p w14:paraId="76653D2E" w14:textId="77777777" w:rsidR="00354259" w:rsidRPr="00354259" w:rsidRDefault="00354259" w:rsidP="00354259">
            <w:pPr>
              <w:jc w:val="center"/>
            </w:pPr>
          </w:p>
          <w:p w14:paraId="6771FC0C" w14:textId="77777777" w:rsidR="007971B0" w:rsidRPr="007971B0" w:rsidRDefault="007971B0" w:rsidP="007971B0">
            <w:pPr>
              <w:pStyle w:val="Standard"/>
              <w:spacing w:after="0"/>
              <w:jc w:val="center"/>
              <w:rPr>
                <w:bCs/>
              </w:rPr>
            </w:pPr>
            <w:r w:rsidRPr="007971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Рабочая программа </w:t>
            </w:r>
            <w:r w:rsidRPr="007971B0">
              <w:rPr>
                <w:rFonts w:ascii="Times New Roman" w:eastAsia="Times New Roman" w:hAnsi="Times New Roman"/>
                <w:bCs/>
                <w:sz w:val="28"/>
                <w:szCs w:val="28"/>
              </w:rPr>
              <w:t>учебного курса по выбору</w:t>
            </w:r>
          </w:p>
          <w:p w14:paraId="1ADF41C9" w14:textId="77777777" w:rsidR="007971B0" w:rsidRPr="007971B0" w:rsidRDefault="007971B0" w:rsidP="007971B0">
            <w:pPr>
              <w:pStyle w:val="Standard"/>
              <w:spacing w:after="0"/>
              <w:jc w:val="center"/>
              <w:rPr>
                <w:bCs/>
              </w:rPr>
            </w:pPr>
            <w:r w:rsidRPr="007971B0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«За страницами учебника географии»</w:t>
            </w:r>
          </w:p>
          <w:p w14:paraId="01EB854E" w14:textId="5263BC63" w:rsidR="007971B0" w:rsidRPr="007971B0" w:rsidRDefault="007971B0" w:rsidP="007971B0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 w:rsidRPr="007971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для 9 классов</w:t>
            </w:r>
          </w:p>
          <w:p w14:paraId="08D8FDEF" w14:textId="77777777" w:rsidR="00354259" w:rsidRPr="00354259" w:rsidRDefault="00354259" w:rsidP="003542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26091" w14:textId="77777777" w:rsidR="00354259" w:rsidRPr="00354259" w:rsidRDefault="00354259" w:rsidP="003542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8F4AA2" w14:textId="77777777" w:rsidR="00354259" w:rsidRPr="00354259" w:rsidRDefault="00354259" w:rsidP="003542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4259">
              <w:rPr>
                <w:rFonts w:ascii="Times New Roman" w:hAnsi="Times New Roman" w:cs="Times New Roman"/>
                <w:sz w:val="28"/>
                <w:szCs w:val="28"/>
              </w:rPr>
              <w:t>Составил: учитель географии</w:t>
            </w:r>
          </w:p>
          <w:p w14:paraId="352EE5EB" w14:textId="77777777" w:rsidR="00354259" w:rsidRPr="00354259" w:rsidRDefault="00354259" w:rsidP="00354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2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Мухина И.А.   </w:t>
            </w:r>
          </w:p>
          <w:p w14:paraId="633743A2" w14:textId="77777777" w:rsidR="00354259" w:rsidRPr="00354259" w:rsidRDefault="00354259" w:rsidP="003542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42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A2A80D5" w14:textId="77777777" w:rsidR="00354259" w:rsidRPr="00354259" w:rsidRDefault="00354259" w:rsidP="003542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9D4332" w14:textId="77777777" w:rsidR="00354259" w:rsidRPr="00354259" w:rsidRDefault="00354259" w:rsidP="003542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27AA82" w14:textId="77777777" w:rsidR="00354259" w:rsidRPr="00354259" w:rsidRDefault="00354259" w:rsidP="003542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54068B" w14:textId="77777777" w:rsidR="00354259" w:rsidRPr="00354259" w:rsidRDefault="00354259" w:rsidP="003542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DC831A" w14:textId="4C3CCF9A" w:rsidR="00354259" w:rsidRDefault="00354259" w:rsidP="0035425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259">
              <w:rPr>
                <w:rFonts w:ascii="Times New Roman" w:hAnsi="Times New Roman" w:cs="Times New Roman"/>
                <w:sz w:val="28"/>
                <w:szCs w:val="28"/>
              </w:rPr>
              <w:t>г. Красноярск, 202</w:t>
            </w:r>
            <w:r w:rsidR="004870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29D856C6" w14:textId="77777777" w:rsidR="007971B0" w:rsidRDefault="007971B0" w:rsidP="00354259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61B20E15" w14:textId="77777777" w:rsidR="005C6A7E" w:rsidRPr="005C6A7E" w:rsidRDefault="005C6A7E" w:rsidP="005C6A7E">
            <w:pPr>
              <w:widowControl/>
              <w:numPr>
                <w:ilvl w:val="0"/>
                <w:numId w:val="7"/>
              </w:numPr>
              <w:tabs>
                <w:tab w:val="left" w:pos="709"/>
              </w:tabs>
              <w:jc w:val="center"/>
              <w:rPr>
                <w:rFonts w:eastAsia="Times New Roman" w:cs="Calibri"/>
                <w:sz w:val="24"/>
                <w:szCs w:val="24"/>
                <w:lang w:val="en-US" w:bidi="en-US"/>
              </w:rPr>
            </w:pPr>
            <w:proofErr w:type="spellStart"/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 w:bidi="en-US"/>
              </w:rPr>
              <w:lastRenderedPageBreak/>
              <w:t>Пояснительная</w:t>
            </w:r>
            <w:proofErr w:type="spellEnd"/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 w:bidi="en-US"/>
              </w:rPr>
              <w:t>записка</w:t>
            </w:r>
            <w:proofErr w:type="spellEnd"/>
          </w:p>
          <w:p w14:paraId="06D33072" w14:textId="77777777" w:rsidR="005C6A7E" w:rsidRPr="005C6A7E" w:rsidRDefault="005C6A7E" w:rsidP="005C6A7E">
            <w:pPr>
              <w:shd w:val="clear" w:color="auto" w:fill="FFFFFF"/>
              <w:tabs>
                <w:tab w:val="left" w:pos="709"/>
              </w:tabs>
              <w:spacing w:line="276" w:lineRule="atLeast"/>
              <w:ind w:firstLine="708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Рабочая программа составлена на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основе  федерального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государственного образовательного стандарта основного общего образования и</w:t>
            </w:r>
          </w:p>
          <w:p w14:paraId="6EF63FB5" w14:textId="051CD490" w:rsidR="005C6A7E" w:rsidRPr="005C6A7E" w:rsidRDefault="005C6A7E" w:rsidP="005C6A7E">
            <w:pPr>
              <w:shd w:val="clear" w:color="auto" w:fill="FFFFFF"/>
              <w:tabs>
                <w:tab w:val="left" w:pos="709"/>
              </w:tabs>
              <w:spacing w:line="276" w:lineRule="atLeast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авторской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Алексеев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а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А.И., Николин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ой</w:t>
            </w: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В.В. для 7-9  классов общеобразовательной школы.</w:t>
            </w:r>
          </w:p>
          <w:p w14:paraId="77F6E8BA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ind w:firstLine="900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Программа направлена на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формирование  интереса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к предмету, умений решения не стандартных заданий повышенной сложности, т.к. в настоящее время снижен интерес к предмету. В значительной степени это объясняется тем, что на уроках географии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воспитанницы  имеют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недостаточно возможностей для тренировки коммуникативного умения как в устной, так и в письменной формах.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Поэтому  даже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выпускники с хорошим в целом уровнем подготовки не умеют четко, географически грамотно излагать свои мысли. Богатое содержание курса географии предоставляет большие возможности для организации разнообразной деятельности, как на уроке, так и внеурочное время. Соединение практической и интеллектуальной деятельности способствует умственному развитию воспитанниц, является средством укрепления здоровья и рационального использования свободного времени, воспитывает культуру интеллектуального труда,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формируется  потребность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применять знания в повседневной жизни.</w:t>
            </w:r>
          </w:p>
          <w:p w14:paraId="564B3004" w14:textId="135FB1AD" w:rsidR="005C6A7E" w:rsidRPr="005C6A7E" w:rsidRDefault="005C6A7E" w:rsidP="005C6A7E">
            <w:pPr>
              <w:tabs>
                <w:tab w:val="left" w:pos="709"/>
              </w:tabs>
              <w:ind w:firstLine="720"/>
              <w:jc w:val="center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Цели и задачи освоения программы</w:t>
            </w:r>
          </w:p>
          <w:p w14:paraId="1D7DDA74" w14:textId="77777777" w:rsidR="005C6A7E" w:rsidRPr="005C6A7E" w:rsidRDefault="005C6A7E" w:rsidP="005C6A7E">
            <w:pPr>
              <w:widowControl/>
              <w:tabs>
                <w:tab w:val="left" w:pos="709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географии в рамках учебного </w:t>
            </w:r>
            <w:proofErr w:type="gramStart"/>
            <w:r w:rsidRPr="005C6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  направлено</w:t>
            </w:r>
            <w:proofErr w:type="gramEnd"/>
            <w:r w:rsidRPr="005C6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достижение следующих основных </w:t>
            </w:r>
            <w:r w:rsidRPr="005C6A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целей:</w:t>
            </w:r>
          </w:p>
          <w:p w14:paraId="0032552F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- освоение знаний</w:t>
            </w: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об основных географических понятиях,</w:t>
            </w:r>
          </w:p>
          <w:p w14:paraId="25FA92AA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- овладение умением</w:t>
            </w: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решения заданий повышенной сложности.</w:t>
            </w:r>
          </w:p>
          <w:p w14:paraId="18D94C25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- </w:t>
            </w:r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развитие п</w:t>
            </w: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ознавательных интересов, самостоятельного приобретения новых знаний;</w:t>
            </w:r>
          </w:p>
          <w:p w14:paraId="634AD4C5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- </w:t>
            </w:r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воспитание</w:t>
            </w: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любви к предмету, экологической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культуры,  бережного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отношения к окружающей среде.</w:t>
            </w:r>
          </w:p>
          <w:p w14:paraId="48D185A6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276" w:lineRule="atLeast"/>
              <w:ind w:left="283" w:firstLine="425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При изучении курса решаются следующие </w:t>
            </w:r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задачи:</w:t>
            </w:r>
          </w:p>
          <w:p w14:paraId="2901035A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ind w:left="993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1.Создание условий для освоения воспитанницами навыков самостоятельной творческой деятельности при выполнении заданий повышенного уровня сложности.</w:t>
            </w:r>
          </w:p>
          <w:p w14:paraId="26EA6991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ind w:left="993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2.Формирование умения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воспитанниц  работы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с источниками географической информации;</w:t>
            </w:r>
          </w:p>
          <w:p w14:paraId="09E0994D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ind w:left="993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3.Формирование навыка исследовательской деятельности при решении проблемных вопросов географии;</w:t>
            </w:r>
          </w:p>
          <w:p w14:paraId="0865C63D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ind w:left="993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4.Воспитание географической культуры воспитанниц.</w:t>
            </w:r>
          </w:p>
          <w:p w14:paraId="4372CC88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ind w:left="993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5.</w:t>
            </w:r>
            <w:r w:rsidRPr="005C6A7E"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shd w:val="clear" w:color="auto" w:fill="F7F7F6"/>
              </w:rPr>
              <w:t>Формирование способности и готовности</w:t>
            </w:r>
            <w:r w:rsidRPr="005C6A7E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shd w:val="clear" w:color="auto" w:fill="F7F7F6"/>
              </w:rPr>
              <w:t> </w:t>
            </w:r>
            <w:r w:rsidRPr="005C6A7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shd w:val="clear" w:color="auto" w:fill="F7F7F6"/>
              </w:rPr>
              <w:t>к использованию географических знаний и умений в повседневной жизни для: сохранения окружающей среды; ориентирования в окружающей среде; использования плана своего населенного пункта и др.</w:t>
            </w:r>
          </w:p>
          <w:p w14:paraId="261D43FE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after="200" w:line="360" w:lineRule="auto"/>
              <w:ind w:firstLine="600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 xml:space="preserve">Программа учебного курса предусматривает формирование у воспитанниц </w:t>
            </w:r>
            <w:proofErr w:type="spell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общеучебных</w:t>
            </w:r>
            <w:proofErr w:type="spell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умений и навыков, универсальных способов деятельности</w:t>
            </w:r>
            <w:r w:rsidRPr="005C6A7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.</w:t>
            </w:r>
          </w:p>
          <w:p w14:paraId="4BC61ECB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ind w:firstLine="600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В этом направлении приоритетами для программы учебного курса по выбору «За страницами учебника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географии »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 являются:</w:t>
            </w:r>
          </w:p>
          <w:p w14:paraId="0A984271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-формировать у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воспитанниц  навыки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решения заданий повышенной сложности;</w:t>
            </w:r>
          </w:p>
          <w:p w14:paraId="0E39A3B9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jc w:val="both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-обеспечить условия для раскрытия творческих способностей воспитанниц, повышения качества подготовки их по предмету;</w:t>
            </w:r>
          </w:p>
          <w:p w14:paraId="544AAC4C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- отрабатывать у обучающихся понимание общественной потребности в географических знаниях;</w:t>
            </w:r>
          </w:p>
          <w:p w14:paraId="4FC0D35F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- формировать у них отношение к географии как возможной области будущей практической деятельности;</w:t>
            </w:r>
          </w:p>
          <w:p w14:paraId="3379D5B4" w14:textId="77777777" w:rsidR="005C6A7E" w:rsidRPr="005C6A7E" w:rsidRDefault="005C6A7E" w:rsidP="005C6A7E">
            <w:pPr>
              <w:widowControl/>
              <w:tabs>
                <w:tab w:val="left" w:pos="709"/>
              </w:tabs>
              <w:spacing w:line="360" w:lineRule="auto"/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Отличительной особенностью данной программы от уже существующих образовательных программ является содержательный аспект: на занятиях обучающиеся имеют возможность в полном объеме получать знания, которые им необходимы для жизни и деятельности.</w:t>
            </w:r>
          </w:p>
          <w:p w14:paraId="64082D56" w14:textId="77777777" w:rsidR="005C6A7E" w:rsidRPr="005C6A7E" w:rsidRDefault="005C6A7E" w:rsidP="005C6A7E">
            <w:pPr>
              <w:widowControl/>
              <w:tabs>
                <w:tab w:val="left" w:pos="709"/>
              </w:tabs>
              <w:rPr>
                <w:rFonts w:eastAsia="Times New Roman" w:cs="Calibri"/>
              </w:rPr>
            </w:pPr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    В программе предусмотрены как теоретические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занятия ,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так и практические работы в том числе на местности. В процессе изучения курса     формируются знания и умения работы с картой, умения сравнивать </w:t>
            </w:r>
            <w:proofErr w:type="gramStart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>и  анализировать</w:t>
            </w:r>
            <w:proofErr w:type="gramEnd"/>
            <w:r w:rsidRPr="005C6A7E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материалы, расширяет кругозор, прививает любовь к родному краю.</w:t>
            </w:r>
          </w:p>
          <w:p w14:paraId="2140EFF6" w14:textId="77777777" w:rsidR="005C6A7E" w:rsidRDefault="005C6A7E" w:rsidP="0068069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35E03CED" w14:textId="77777777" w:rsidR="005C6A7E" w:rsidRDefault="005C6A7E" w:rsidP="0068069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606A0E63" w14:textId="21E395F8" w:rsidR="00354259" w:rsidRDefault="006659E3" w:rsidP="0068069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="0035425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 Планируемые результаты</w:t>
            </w:r>
          </w:p>
          <w:p w14:paraId="5FB6DAA2" w14:textId="77777777" w:rsidR="00354259" w:rsidRDefault="00354259" w:rsidP="0068069B">
            <w:pPr>
              <w:pStyle w:val="Standard"/>
              <w:widowControl w:val="0"/>
              <w:spacing w:after="0"/>
              <w:ind w:left="-426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Личностными результатами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изучения курса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страницами учебника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географии»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 9 классах являются следующие качества:</w:t>
            </w:r>
          </w:p>
          <w:p w14:paraId="04EE5D8F" w14:textId="77777777" w:rsidR="00354259" w:rsidRDefault="00354259" w:rsidP="0068069B">
            <w:pPr>
              <w:pStyle w:val="Standard"/>
              <w:widowControl w:val="0"/>
              <w:spacing w:after="0"/>
              <w:ind w:left="-426" w:firstLine="56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Формирование основ гражданской идентичности:</w:t>
            </w:r>
          </w:p>
          <w:p w14:paraId="4787EF38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проявление патриотизма – уважения и сопричастности к России, к своей малой родине, к прошлому и настоящему своего Отечества;</w:t>
            </w:r>
          </w:p>
          <w:p w14:paraId="44F120FE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 осознание и проявление себя гражданином России, патриотом своего Отечества;</w:t>
            </w:r>
          </w:p>
          <w:p w14:paraId="718B8E75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осознание и исполнение своего долга перед людьми своего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сообщества,  ответственности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свои слова, дела и поступки;</w:t>
            </w:r>
          </w:p>
          <w:p w14:paraId="11E504B6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Осознание своей этнической принадлежности:</w:t>
            </w:r>
          </w:p>
          <w:p w14:paraId="19F2644E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проявление уважения к людям своего сообщества, своего края, своей страны; гордость за их достижения; сопереживание им в радостях и бедах;</w:t>
            </w:r>
          </w:p>
          <w:p w14:paraId="02FEC1EE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проявление своей сопричастности к интересам и ценностям своего ближайшего сообщества (семья, друзья, одноклассники, земляки), своего народа (национальности) и своей страны – России (ее многонационального народа);</w:t>
            </w:r>
          </w:p>
          <w:p w14:paraId="026286C8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усвоение гуманистических, демократических и традиционных ценностей многонационального российского общества;</w:t>
            </w:r>
          </w:p>
          <w:p w14:paraId="18D9466E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Формирование основ культурной идентичности:</w:t>
            </w:r>
          </w:p>
          <w:p w14:paraId="626FB508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знание истории, языка, культуры своего народа, своего края, основ культурного наследия народов России и человечества;</w:t>
            </w:r>
          </w:p>
          <w:p w14:paraId="7280ECA2" w14:textId="77777777" w:rsidR="00354259" w:rsidRDefault="00354259" w:rsidP="0068069B">
            <w:pPr>
              <w:pStyle w:val="Standard"/>
              <w:widowControl w:val="0"/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видение места и роли географии в формировании картины мира и формировании личности;</w:t>
            </w:r>
          </w:p>
          <w:p w14:paraId="5702ECB9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овладение основами жизненного, профессионального, личностного проектирования.</w:t>
            </w:r>
          </w:p>
          <w:p w14:paraId="26406860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Смыслообразование</w:t>
            </w:r>
            <w:proofErr w:type="spellEnd"/>
          </w:p>
          <w:p w14:paraId="0FF0E553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осознание единства и целостности окружающего мира; его социального, культурного, языкового, духовного многообразия;</w:t>
            </w:r>
          </w:p>
          <w:p w14:paraId="279A4857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   осознание возможности познаваемости и объяснимости окружающего мира на основе достижений науки;</w:t>
            </w:r>
          </w:p>
          <w:p w14:paraId="64D60B5E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  осознание   места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 роли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науки география  в формировании картины мира и формировании личности;</w:t>
            </w:r>
          </w:p>
          <w:p w14:paraId="027F0638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 развитие познавательных интересов и учебных мотивов;</w:t>
            </w:r>
          </w:p>
          <w:p w14:paraId="5E1E497D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 осознание потребности и готовности к самообразованию</w:t>
            </w:r>
          </w:p>
          <w:p w14:paraId="4AF634A0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выработку своих собственных ответов на основные жизненные вопросы.</w:t>
            </w:r>
          </w:p>
          <w:p w14:paraId="624DC466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Нравственно-этическая ориентация</w:t>
            </w:r>
          </w:p>
          <w:p w14:paraId="5C747AEF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готовность к ответственному жизненному, профессиональному и личностному самоопределению;</w:t>
            </w:r>
          </w:p>
          <w:p w14:paraId="7B9D02A7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построение взаимоотношения с другими на основе доброжелательности и сотрудничества, взаимопомощи и поддержки;</w:t>
            </w:r>
          </w:p>
          <w:p w14:paraId="517BCD15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оценивание экологического риска взаимоотношений человека и природы; выбор действий, нацеленных на сохранение и бережное отношение к природе, освоение стратегии рационального природопользования;</w:t>
            </w:r>
          </w:p>
          <w:p w14:paraId="157787C2" w14:textId="77777777" w:rsidR="00354259" w:rsidRDefault="00354259" w:rsidP="0068069B">
            <w:pPr>
              <w:pStyle w:val="Standard"/>
              <w:widowControl w:val="0"/>
              <w:ind w:left="-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- развитие эстетического сознания через освоение художественного наследия народов России и               мира, творческой деятельности эстетического характера.</w:t>
            </w:r>
          </w:p>
          <w:p w14:paraId="259FCAE3" w14:textId="77777777" w:rsidR="00354259" w:rsidRDefault="00354259" w:rsidP="0068069B">
            <w:pPr>
              <w:pStyle w:val="Standard"/>
              <w:widowControl w:val="0"/>
              <w:spacing w:before="120" w:after="12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Метапредметными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 результатами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изучения курса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изучения курса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страницами учебника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географии»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 является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формирование универсальных учебных действий (УУД).</w:t>
            </w:r>
          </w:p>
          <w:tbl>
            <w:tblPr>
              <w:tblW w:w="15735" w:type="dxa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07"/>
              <w:gridCol w:w="6956"/>
              <w:gridCol w:w="5072"/>
            </w:tblGrid>
            <w:tr w:rsidR="00354259" w14:paraId="047BED04" w14:textId="77777777" w:rsidTr="0068069B">
              <w:tc>
                <w:tcPr>
                  <w:tcW w:w="3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371CC9" w14:textId="77777777" w:rsidR="00354259" w:rsidRDefault="00354259" w:rsidP="0068069B">
                  <w:pPr>
                    <w:pStyle w:val="Standard"/>
                    <w:spacing w:before="20" w:after="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>Регулятивные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 УУД</w:t>
                  </w:r>
                </w:p>
              </w:tc>
              <w:tc>
                <w:tcPr>
                  <w:tcW w:w="6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583F4F" w14:textId="77777777" w:rsidR="00354259" w:rsidRDefault="00354259" w:rsidP="0068069B">
                  <w:pPr>
                    <w:pStyle w:val="Standard"/>
                    <w:spacing w:before="20" w:after="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>Познавательные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 УУД</w:t>
                  </w:r>
                </w:p>
              </w:tc>
              <w:tc>
                <w:tcPr>
                  <w:tcW w:w="5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818FF2" w14:textId="77777777" w:rsidR="00354259" w:rsidRDefault="00354259" w:rsidP="0068069B">
                  <w:pPr>
                    <w:pStyle w:val="Standard"/>
                    <w:spacing w:before="20" w:after="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>Коммуникативные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 УУД</w:t>
                  </w:r>
                </w:p>
              </w:tc>
            </w:tr>
            <w:tr w:rsidR="00354259" w14:paraId="2ED71042" w14:textId="77777777" w:rsidTr="0068069B">
              <w:tc>
                <w:tcPr>
                  <w:tcW w:w="3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406B7A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            </w:r>
                </w:p>
                <w:p w14:paraId="3F67E390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планировать: определять наиболее рациональный алгоритм действий по индивидуальному/коллективному выполнению учебной задачи;</w:t>
                  </w:r>
                </w:p>
                <w:p w14:paraId="0F91E6A7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прогнозировать: предполагать результат и уровень его достижения на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основе  уровневых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характеристик;</w:t>
                  </w:r>
                </w:p>
                <w:p w14:paraId="6B4A5840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организовывать деятельность по реализации поставленной цели и задач, по достижению прогнозируемого результата;</w:t>
                  </w:r>
                </w:p>
                <w:p w14:paraId="1E288950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владеть различными средствами самоконтроля, уметь соотносить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способ действия и его результат с установленными нормами, обнаруживать отклонения и отличия от установленных норм;</w:t>
                  </w:r>
                </w:p>
                <w:p w14:paraId="1428717F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 осуществлять само-,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взаимо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и внешнее оценивание учебно-познавательной деятельности и ее результатов (посредством сравнения с установленными нормами);</w:t>
                  </w:r>
                </w:p>
                <w:p w14:paraId="6E96C7C9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 определять проблемы собственной учебной деятельности и устанавливать их причины;</w:t>
                  </w:r>
                </w:p>
                <w:p w14:paraId="297B6222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 осуществлять коррекцию –  вносить необходимые дополнения и коррективы в содержание, объем учебной задачи, в последовательность и время ее выполнения;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  способ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действия в случае расхождения установленных норм, реального действия, его результата;</w:t>
                  </w:r>
                </w:p>
                <w:p w14:paraId="7D706C6B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 владеть волевой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саморегуляцией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т.е.  способностью к мобилизации сил и энергии, к волевому усилию, к преодолению препятствий и трудностей;</w:t>
                  </w:r>
                </w:p>
                <w:p w14:paraId="5CFC3C4E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 применять основные правила гигиены учебного труда и адаптировать их под индивидуальные особенности.</w:t>
                  </w:r>
                </w:p>
                <w:p w14:paraId="53A26ADB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18EA2A54" w14:textId="77777777" w:rsidR="00354259" w:rsidRDefault="00354259" w:rsidP="0068069B">
                  <w:pPr>
                    <w:pStyle w:val="Standard"/>
                    <w:tabs>
                      <w:tab w:val="left" w:pos="161"/>
                    </w:tabs>
                    <w:spacing w:after="0" w:line="240" w:lineRule="auto"/>
                    <w:ind w:left="1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669907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  <w:lastRenderedPageBreak/>
                    <w:t>Учебно-информационные действия</w:t>
                  </w:r>
                </w:p>
                <w:p w14:paraId="7D098A70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1.Работа с информацией:</w:t>
                  </w:r>
                </w:p>
                <w:p w14:paraId="7210F647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осуществлять информационный поиск, в том числе с помощью компьютерных средств;</w:t>
                  </w:r>
                </w:p>
                <w:p w14:paraId="0FC4EAEC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работать с разными источниками информации;</w:t>
                  </w:r>
                </w:p>
                <w:p w14:paraId="10750D38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выделять и извлекать необходимую информацию из текстов различных жанров;</w:t>
                  </w:r>
                </w:p>
                <w:p w14:paraId="7588DAA2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перерабатывать информацию: сворачивать и разворачивать, выделять главное и второстепенное, структурировать;</w:t>
                  </w:r>
                </w:p>
                <w:p w14:paraId="1E386906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2. Работа с письменными текстами:</w:t>
                  </w:r>
                </w:p>
                <w:p w14:paraId="7521BB81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составлять простой и сложный план письменного текста;</w:t>
                  </w:r>
                </w:p>
                <w:p w14:paraId="2A234A23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осуществлять пометки, выписки, цитирование письменного текста;</w:t>
                  </w:r>
                </w:p>
                <w:p w14:paraId="26DFE760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составлять реферат по определенной форме;</w:t>
                  </w:r>
                </w:p>
                <w:p w14:paraId="76BC0C5D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 3. Работа с устными текстами:</w:t>
                  </w:r>
                </w:p>
                <w:p w14:paraId="2733385C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- составлять сложный план устного текста;</w:t>
                  </w:r>
                </w:p>
                <w:p w14:paraId="7305DC8A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- составлять на основе устного текста таблицы, схемы, графики, диаграммы;</w:t>
                  </w:r>
                </w:p>
                <w:p w14:paraId="42EA8009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составлять  доклады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14:paraId="393EB44F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4.Работа с реальными объектами как источниками информации:</w:t>
                  </w:r>
                </w:p>
                <w:p w14:paraId="359808C7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- осуществлять наблюдение в соответствии со следующим алгоритмом:</w:t>
                  </w:r>
                </w:p>
                <w:p w14:paraId="2495781C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1. Определение цели наблюдения.</w:t>
                  </w:r>
                </w:p>
                <w:p w14:paraId="152D9E65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2. Выбор объекта наблюдения.</w:t>
                  </w:r>
                </w:p>
                <w:p w14:paraId="12224277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 Выбор способов достижения цели наблюдения.</w:t>
                  </w:r>
                </w:p>
                <w:p w14:paraId="475C846E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4. Выбор способа регистрации полученной информации.</w:t>
                  </w:r>
                </w:p>
                <w:p w14:paraId="43514874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5. Обработка и интерпретация полученной информации.</w:t>
                  </w:r>
                </w:p>
                <w:p w14:paraId="2055517A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использовать различные виды наблюдения (структурированное, неструктурированное, полевое);</w:t>
                  </w:r>
                </w:p>
                <w:p w14:paraId="042365CE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определять, исходя из учебной задачи, необходимость использования непосредственного или опосредованного наблюдения;</w:t>
                  </w:r>
                </w:p>
                <w:p w14:paraId="5D0530F4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осуществлять качественное и количественное описание наблюдаемого объекта;</w:t>
                  </w:r>
                </w:p>
                <w:p w14:paraId="2B33E56C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определять, исходя из учебной задачи, необходимость использования наблюдения или эксперимента;</w:t>
                  </w:r>
                </w:p>
                <w:p w14:paraId="00F51F7A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 5. Использование знаково-символических средств:</w:t>
                  </w:r>
                </w:p>
                <w:p w14:paraId="56C54A7C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использовать, исходя из учебной задачи, различные виды моделирования:</w:t>
                  </w:r>
                </w:p>
                <w:p w14:paraId="69C7559B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уметь перевести учебное содержание из одной знаково-символической системы в другую.</w:t>
                  </w:r>
                </w:p>
                <w:p w14:paraId="1F2C0975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операции с любым предметным знанием: воспроизведение, понимание, применение.</w:t>
                  </w:r>
                </w:p>
                <w:p w14:paraId="7773816D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Логические действия – мыслительные приемы и операции.</w:t>
                  </w:r>
                </w:p>
                <w:p w14:paraId="25392E15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Анализ и синтез:</w:t>
                  </w:r>
                </w:p>
                <w:p w14:paraId="1DA99C4B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определять объект анализа и синтеза, то есть отграничивать вещь или процесс от других вещей или процессов;</w:t>
                  </w:r>
                </w:p>
                <w:p w14:paraId="0EDDB9B9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определять компоненты объекта (составляющие части) в соответствии с установленным аспектом анализа и синтеза;</w:t>
                  </w:r>
                </w:p>
                <w:p w14:paraId="6B2AA4D4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определять пространственные отношения компонентов объекта</w:t>
                  </w:r>
                </w:p>
                <w:p w14:paraId="5E0242D0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определять причинно-следственные отношения компонентов объекта</w:t>
                  </w:r>
                </w:p>
                <w:p w14:paraId="17CA11B0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определять отношения объекта с другими объектами;</w:t>
                  </w:r>
                </w:p>
                <w:p w14:paraId="3E154489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определять свойства объекта, определять существенные признаки объекта.</w:t>
                  </w:r>
                </w:p>
                <w:p w14:paraId="50F30D11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Сравнение:</w:t>
                  </w:r>
                </w:p>
                <w:p w14:paraId="17492217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определять объекты сравнения</w:t>
                  </w:r>
                </w:p>
                <w:p w14:paraId="6BAD88D2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- выполнять сравнение по аналогии, то есть из сходства объектов в некоторых признаках делать предположение об их сходстве в других признаках.</w:t>
                  </w:r>
                </w:p>
                <w:p w14:paraId="7B66D087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Обобщение и классификация:</w:t>
                  </w:r>
                </w:p>
                <w:p w14:paraId="325ACF25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-  осуществлять индуктивное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обобщение,  то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есть определять общие существенные признаки двух и более объектов и зафиксировать их в форме понятия или суждения;</w:t>
                  </w:r>
                </w:p>
                <w:p w14:paraId="60C97AE8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-  осуществлять дедуктивное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обобщение,  то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есть актуализировать понятие или суждение и отождествлять с ним соответствующие существенные признаки одного и более объектов;</w:t>
                  </w:r>
                </w:p>
                <w:p w14:paraId="2C7D0686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осуществлять классификацию</w:t>
                  </w:r>
                </w:p>
                <w:p w14:paraId="53702044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Определение понятий:</w:t>
                  </w:r>
                </w:p>
                <w:p w14:paraId="0F92A586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различать объем и содержание понятий</w:t>
                  </w:r>
                </w:p>
                <w:p w14:paraId="07E4D0D6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-  осуществлять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родо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-видовое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определение понятий, то есть находить ближайший род объектов определяемого понятия и их отличительные существенные признаки.</w:t>
                  </w:r>
                </w:p>
                <w:p w14:paraId="702C5C55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Доказательство и опровержение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</w:p>
                <w:p w14:paraId="70DF2ABA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различать компоненты доказательства, то есть тезис, аргументы и форму доказательства;</w:t>
                  </w:r>
                </w:p>
                <w:p w14:paraId="3C771988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 осуществлять опровержение аргументов;</w:t>
                  </w:r>
                </w:p>
                <w:p w14:paraId="401B48E7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осуществлять опровержение связи аргументов и тезиса.</w:t>
                  </w:r>
                </w:p>
                <w:p w14:paraId="71C89F3B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Определение и решение проблем:</w:t>
                  </w:r>
                </w:p>
                <w:p w14:paraId="3891880E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определять проблему, то есть устанавливать несоответствие между желаемым и действительным, известным и неизвестным;</w:t>
                  </w:r>
                </w:p>
                <w:p w14:paraId="421D5109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определять для решения проблемы новую функцию объекта, то есть устанавливать новое значение, роль, обязанность, сферу деятельности;</w:t>
                  </w:r>
                </w:p>
                <w:p w14:paraId="79BA98D6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осуществлять перенос знаний, умений, способов действий в новую ситуацию для решения проблемы;</w:t>
                  </w:r>
                </w:p>
                <w:p w14:paraId="06865064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комбинировать известные средства для нового решения проблемы;</w:t>
                  </w:r>
                </w:p>
                <w:p w14:paraId="69C6CF89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 формулировать предположения по решению проблемы.</w:t>
                  </w:r>
                </w:p>
                <w:p w14:paraId="0B14B85A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F118A8" w14:textId="77777777" w:rsidR="00354259" w:rsidRDefault="00354259" w:rsidP="00354259">
                  <w:pPr>
                    <w:pStyle w:val="Standard"/>
                    <w:numPr>
                      <w:ilvl w:val="1"/>
                      <w:numId w:val="3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продуктивно взаимодей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ствовать с учителем и сверстниками, согласовы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 xml:space="preserve">вать с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ними  свои</w:t>
                  </w:r>
                  <w:proofErr w:type="gramEnd"/>
                </w:p>
                <w:p w14:paraId="204BB535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ствия;</w:t>
                  </w:r>
                </w:p>
                <w:p w14:paraId="1373735F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выстраивать учебное со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трудничество, распреде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лять роли и функции</w:t>
                  </w:r>
                </w:p>
                <w:p w14:paraId="4F1DB111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участников, определять способы взаимодействия;</w:t>
                  </w:r>
                </w:p>
                <w:p w14:paraId="411EC3CD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учитывать позиции дру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гих людей,</w:t>
                  </w:r>
                </w:p>
                <w:p w14:paraId="544A5528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партнеров по деятельности или обще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нию;</w:t>
                  </w:r>
                </w:p>
                <w:p w14:paraId="42B1B686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адекватно использовать речевые средства</w:t>
                  </w:r>
                </w:p>
                <w:p w14:paraId="36B40819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 </w:t>
                  </w:r>
                </w:p>
                <w:p w14:paraId="33A7839F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решения различных ком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муникативных</w:t>
                  </w:r>
                </w:p>
                <w:p w14:paraId="3C712AC0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задач;</w:t>
                  </w:r>
                </w:p>
                <w:p w14:paraId="5C81E63C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владеть монологической и диалогической формами речи в соответствии с грамматическими и син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таксическими</w:t>
                  </w:r>
                </w:p>
                <w:p w14:paraId="7E6A6781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нормами родного языка;</w:t>
                  </w:r>
                </w:p>
                <w:p w14:paraId="5311CCA7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уметь с достаточной пол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нотой, точностью, обоснованием выражать свои мысли в</w:t>
                  </w:r>
                </w:p>
                <w:p w14:paraId="6CE50832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соответ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ствии с задачами и усло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виями коммуникации; формулировать свое соб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ственное мнение и пози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цию,</w:t>
                  </w:r>
                </w:p>
                <w:p w14:paraId="297844BA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аргументировано ее представлять и защищать;</w:t>
                  </w:r>
                </w:p>
                <w:p w14:paraId="05F1500B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уметь 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заимодейство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вать в различных</w:t>
                  </w:r>
                </w:p>
                <w:p w14:paraId="15985984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зационных формах диа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лога и</w:t>
                  </w:r>
                </w:p>
                <w:p w14:paraId="10AED42E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полилога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  </w:t>
                  </w:r>
                </w:p>
                <w:p w14:paraId="1E0E972B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обсуж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дение процесса и</w:t>
                  </w:r>
                </w:p>
                <w:p w14:paraId="30CA17C7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татов деятельности, ин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тервью, дискуссии и по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лемики;</w:t>
                  </w:r>
                </w:p>
                <w:p w14:paraId="53FEE7E3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уметь использовать речь для регуляции</w:t>
                  </w:r>
                </w:p>
                <w:p w14:paraId="7512CAF3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своих дей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ствий и действий партне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ров;</w:t>
                  </w:r>
                </w:p>
                <w:p w14:paraId="6D00C429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уметь договариваться и приходить к</w:t>
                  </w:r>
                </w:p>
                <w:p w14:paraId="51724AB6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общему решению в совместной</w:t>
                  </w:r>
                </w:p>
                <w:p w14:paraId="28A8FEA9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деятельности, в том числе в</w:t>
                  </w:r>
                </w:p>
                <w:p w14:paraId="763E6B5D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ситуации столкновения интересов и мнений;</w:t>
                  </w:r>
                </w:p>
                <w:p w14:paraId="53A9C40C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разрешать конфликты, выбирая</w:t>
                  </w:r>
                </w:p>
                <w:p w14:paraId="32D2E48A" w14:textId="77777777" w:rsidR="00354259" w:rsidRDefault="00354259" w:rsidP="00354259">
                  <w:pPr>
                    <w:pStyle w:val="Standard"/>
                    <w:numPr>
                      <w:ilvl w:val="1"/>
                      <w:numId w:val="2"/>
                    </w:numPr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оптимальный способ и</w:t>
                  </w:r>
                </w:p>
                <w:p w14:paraId="5F96565A" w14:textId="77777777" w:rsidR="00354259" w:rsidRDefault="00354259" w:rsidP="0068069B">
                  <w:pPr>
                    <w:pStyle w:val="Standard"/>
                    <w:tabs>
                      <w:tab w:val="left" w:pos="278"/>
                    </w:tabs>
                    <w:spacing w:after="0" w:line="240" w:lineRule="auto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его реализовы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вая.</w:t>
                  </w:r>
                </w:p>
                <w:p w14:paraId="257B9AD5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14:paraId="11EF9295" w14:textId="77777777" w:rsidR="00354259" w:rsidRDefault="00354259" w:rsidP="0068069B">
                  <w:pPr>
                    <w:pStyle w:val="Standard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</w:tbl>
          <w:p w14:paraId="0B977B50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D625C8A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8507FA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Предметными результатами изучения учебного курса «За страницами учебника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географии »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в 9 классе являются следующие умения:</w:t>
            </w:r>
          </w:p>
          <w:p w14:paraId="778FE699" w14:textId="77777777" w:rsidR="00354259" w:rsidRDefault="00354259" w:rsidP="0068069B">
            <w:pPr>
              <w:pStyle w:val="Standard"/>
              <w:widowControl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15082" w:type="dxa"/>
              <w:tblInd w:w="8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830"/>
              <w:gridCol w:w="7252"/>
            </w:tblGrid>
            <w:tr w:rsidR="00354259" w14:paraId="449D7F13" w14:textId="77777777" w:rsidTr="00382CF3">
              <w:trPr>
                <w:trHeight w:val="2997"/>
              </w:trPr>
              <w:tc>
                <w:tcPr>
                  <w:tcW w:w="7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883616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lastRenderedPageBreak/>
                    <w:t>- Понимать основные географические понятия и термины;</w:t>
                  </w:r>
                </w:p>
                <w:p w14:paraId="488F9873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t>-  традиционные и новые методы географических исследований;</w:t>
                  </w:r>
                </w:p>
                <w:p w14:paraId="47D83EEE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t>-  Особенности размещения основных видов природных ресурсов, их главные месторождения и территориальные сочетания;</w:t>
                  </w:r>
                </w:p>
                <w:p w14:paraId="4DF3116B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t xml:space="preserve"> - численность и динамику населения мира, отдельных регионов и стран, их этногеографическую специфику;</w:t>
                  </w:r>
                </w:p>
                <w:p w14:paraId="00F0115D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t xml:space="preserve">- различия в уровне и качестве жизни населения, основные направления миграций; проблемы современной урбанизации;  </w:t>
                  </w:r>
                </w:p>
                <w:p w14:paraId="14D6C7F2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t>- Географические особенности отраслевой и территориальной структуры мирового хозяйства, размещения его основных отраслей;</w:t>
                  </w:r>
                </w:p>
                <w:p w14:paraId="0EC15A5F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t>-географическую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</w:t>
                  </w:r>
                </w:p>
                <w:p w14:paraId="2AB4AA1E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t xml:space="preserve">-географические аспекты глобальных проблем человечества;  </w:t>
                  </w:r>
                </w:p>
                <w:p w14:paraId="6FEF1A8C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150"/>
                  </w:pPr>
                  <w:r>
                    <w:t>-Особенности современного геополитического и геоэкономического положения России, ее роль в международном географическом разделении труда;</w:t>
                  </w:r>
                </w:p>
              </w:tc>
              <w:tc>
                <w:tcPr>
                  <w:tcW w:w="7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DA66A8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0" w:line="238" w:lineRule="atLeast"/>
                  </w:pPr>
                  <w:r>
                    <w:t xml:space="preserve">- определять и сравнивать по разным источникам информации географические тенденции развития природных, социально-экономических и </w:t>
                  </w:r>
                  <w:proofErr w:type="spellStart"/>
                  <w:r>
                    <w:t>геоэкологических</w:t>
                  </w:r>
                  <w:proofErr w:type="spellEnd"/>
                  <w:r>
                    <w:t xml:space="preserve"> объектов, процессов и явлений;</w:t>
                  </w:r>
                </w:p>
                <w:p w14:paraId="4FA10B94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0" w:line="238" w:lineRule="atLeast"/>
                  </w:pPr>
                  <w:r>
                    <w:t xml:space="preserve">- оценивать и объяснять </w:t>
                  </w:r>
                  <w:proofErr w:type="spellStart"/>
                  <w:r>
                    <w:t>ресурсообеспеченность</w:t>
                  </w:r>
                  <w:proofErr w:type="spellEnd"/>
                  <w:r>
      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            </w:r>
                </w:p>
                <w:p w14:paraId="704610B8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0" w:line="238" w:lineRule="atLeast"/>
                  </w:pPr>
                  <w:r>
                    <w:t xml:space="preserve">-  применять разнообразные источники географической информации для проведения наблюдений за природными, социально-экономическими и </w:t>
                  </w:r>
                  <w:proofErr w:type="spellStart"/>
                  <w:r>
                    <w:t>геоэкологическими</w:t>
                  </w:r>
                  <w:proofErr w:type="spellEnd"/>
                  <w:r>
                    <w:t xml:space="preserve"> объектами, процессами и явлениями, их изменениями под влиянием разнообразных факторов;</w:t>
                  </w:r>
                </w:p>
                <w:p w14:paraId="4AFC4885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0" w:line="238" w:lineRule="atLeast"/>
                  </w:pPr>
                  <w:r>
                    <w:t>- составлять комплексную географическую характеристику регионов и стран мира;</w:t>
                  </w:r>
                </w:p>
                <w:p w14:paraId="4B7702E3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0" w:line="238" w:lineRule="atLeast"/>
                  </w:pPr>
                  <w:r>
                    <w:t>- 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            </w:r>
                </w:p>
                <w:p w14:paraId="2FB69FDF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0" w:line="238" w:lineRule="atLeast"/>
                  </w:pPr>
                  <w:r>
                    <w:t>- сопоставлять географические карты различной тематики;</w:t>
                  </w:r>
                </w:p>
                <w:p w14:paraId="0C200CF3" w14:textId="77777777" w:rsidR="00354259" w:rsidRDefault="00354259" w:rsidP="0068069B">
                  <w:pPr>
                    <w:pStyle w:val="a3"/>
                    <w:shd w:val="clear" w:color="auto" w:fill="FFFFFF"/>
                    <w:spacing w:before="0" w:after="0" w:line="238" w:lineRule="atLeast"/>
                  </w:pPr>
                  <w:r>
                    <w:t>- дать  оценку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</w:t>
                  </w:r>
                </w:p>
              </w:tc>
            </w:tr>
          </w:tbl>
          <w:p w14:paraId="6920C99A" w14:textId="77777777" w:rsidR="00354259" w:rsidRDefault="00354259" w:rsidP="0068069B">
            <w:pPr>
              <w:pStyle w:val="Standard"/>
              <w:widowContro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14:paraId="049CA2C5" w14:textId="30E40003" w:rsidR="00354259" w:rsidRDefault="006659E3" w:rsidP="00354259">
      <w:pPr>
        <w:pStyle w:val="a5"/>
        <w:shd w:val="clear" w:color="auto" w:fill="FFFFFF"/>
        <w:spacing w:after="0" w:line="240" w:lineRule="auto"/>
        <w:ind w:left="927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354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Start"/>
      <w:r w:rsidR="00354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 учебного</w:t>
      </w:r>
      <w:proofErr w:type="gramEnd"/>
      <w:r w:rsidR="00354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</w:p>
    <w:p w14:paraId="081D1777" w14:textId="77777777" w:rsidR="00354259" w:rsidRDefault="00354259" w:rsidP="00354259">
      <w:pPr>
        <w:pStyle w:val="a5"/>
        <w:shd w:val="clear" w:color="auto" w:fill="FFFFFF"/>
        <w:spacing w:after="0" w:line="240" w:lineRule="auto"/>
        <w:ind w:left="927"/>
        <w:jc w:val="center"/>
      </w:pPr>
    </w:p>
    <w:tbl>
      <w:tblPr>
        <w:tblW w:w="15593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59"/>
        <w:gridCol w:w="1134"/>
      </w:tblGrid>
      <w:tr w:rsidR="00354259" w14:paraId="2E46AEC8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9F709" w14:textId="5ECD0962" w:rsidR="00354259" w:rsidRPr="00C66C1E" w:rsidRDefault="00C66C1E" w:rsidP="0068069B">
            <w:pPr>
              <w:pStyle w:val="Standard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C1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Введение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70710" w14:textId="2C9CA651" w:rsidR="00354259" w:rsidRDefault="00354259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</w:t>
            </w:r>
            <w:r w:rsidR="00C66C1E">
              <w:rPr>
                <w:rFonts w:ascii="Times New Roman" w:eastAsia="Times New Roman" w:hAnsi="Times New Roman"/>
                <w:b/>
                <w:bCs/>
              </w:rPr>
              <w:t>час</w:t>
            </w:r>
          </w:p>
        </w:tc>
      </w:tr>
      <w:tr w:rsidR="00354259" w14:paraId="16252AAB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495BB" w14:textId="08640FFA" w:rsidR="00354259" w:rsidRDefault="00C66C1E" w:rsidP="0068069B">
            <w:pPr>
              <w:pStyle w:val="Standard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Границы России. Взгляд сквозь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0F934" w14:textId="01C596DB" w:rsidR="00354259" w:rsidRDefault="00354259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4259" w14:paraId="18D6AEC3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34AFD" w14:textId="0FCC93AA" w:rsidR="00354259" w:rsidRDefault="00C66C1E" w:rsidP="00C66C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Географическое положение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0A214" w14:textId="40CE27B3" w:rsidR="00354259" w:rsidRDefault="00C66C1E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54259" w14:paraId="421E7936" w14:textId="77777777" w:rsidTr="0068069B">
        <w:trPr>
          <w:trHeight w:val="1178"/>
        </w:trPr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31E6B" w14:textId="3D7C6BBF" w:rsidR="00354259" w:rsidRDefault="00C66C1E" w:rsidP="00B45CCC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1E">
              <w:rPr>
                <w:rFonts w:ascii="Times New Roman" w:hAnsi="Times New Roman"/>
                <w:sz w:val="24"/>
                <w:szCs w:val="24"/>
              </w:rPr>
              <w:t>Крайняя северная точка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6C1E">
              <w:rPr>
                <w:rFonts w:ascii="Times New Roman" w:hAnsi="Times New Roman"/>
                <w:sz w:val="24"/>
                <w:szCs w:val="24"/>
              </w:rPr>
              <w:t>Крайняя южная точка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6C1E">
              <w:rPr>
                <w:rFonts w:ascii="Times New Roman" w:hAnsi="Times New Roman"/>
                <w:sz w:val="24"/>
                <w:szCs w:val="24"/>
              </w:rPr>
              <w:t>Крайняя западная точка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6C1E">
              <w:rPr>
                <w:rFonts w:ascii="Times New Roman" w:hAnsi="Times New Roman"/>
                <w:sz w:val="24"/>
                <w:szCs w:val="24"/>
              </w:rPr>
              <w:t>Крайняя восточная точка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6C1E">
              <w:rPr>
                <w:rFonts w:ascii="Times New Roman" w:hAnsi="Times New Roman"/>
                <w:sz w:val="24"/>
                <w:szCs w:val="24"/>
              </w:rPr>
              <w:t>Часовые пояса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6C1E">
              <w:rPr>
                <w:rFonts w:ascii="Times New Roman" w:hAnsi="Times New Roman"/>
                <w:sz w:val="24"/>
                <w:szCs w:val="24"/>
              </w:rPr>
              <w:t>Россия на карте мира.</w:t>
            </w:r>
            <w:r w:rsidR="00B45CCC">
              <w:t xml:space="preserve"> </w:t>
            </w:r>
            <w:r w:rsidR="00B45CCC" w:rsidRPr="00B45CCC">
              <w:rPr>
                <w:rFonts w:ascii="Times New Roman" w:hAnsi="Times New Roman"/>
                <w:sz w:val="24"/>
                <w:szCs w:val="24"/>
              </w:rPr>
              <w:t>Решение задач по определению часового времени в разных точках России.</w:t>
            </w:r>
            <w:r w:rsidR="00B45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5CCC" w:rsidRPr="00B45CCC">
              <w:rPr>
                <w:rFonts w:ascii="Times New Roman" w:hAnsi="Times New Roman"/>
                <w:sz w:val="24"/>
                <w:szCs w:val="24"/>
              </w:rPr>
              <w:t>Преимущества и недостатки физико-географического положения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2A771" w14:textId="54C68821" w:rsidR="00354259" w:rsidRDefault="00354259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4259" w14:paraId="00ED630B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03D21" w14:textId="1E5A897B" w:rsidR="00354259" w:rsidRPr="00B45CCC" w:rsidRDefault="00B45CCC" w:rsidP="00B45C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CCC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5DD74" w14:textId="7CB37588" w:rsidR="00354259" w:rsidRDefault="00B45CCC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420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54259" w14:paraId="46C7EF0F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C0C26" w14:textId="3896E580" w:rsidR="00354259" w:rsidRDefault="00B45CCC" w:rsidP="00573BBC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5CCC">
              <w:rPr>
                <w:rFonts w:ascii="Times New Roman" w:hAnsi="Times New Roman"/>
                <w:sz w:val="24"/>
                <w:szCs w:val="24"/>
              </w:rPr>
              <w:lastRenderedPageBreak/>
              <w:t>Догеологический</w:t>
            </w:r>
            <w:proofErr w:type="spellEnd"/>
            <w:r w:rsidRPr="00B45CCC">
              <w:rPr>
                <w:rFonts w:ascii="Times New Roman" w:hAnsi="Times New Roman"/>
                <w:sz w:val="24"/>
                <w:szCs w:val="24"/>
              </w:rPr>
              <w:t xml:space="preserve"> этап развития планеты.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Россия – страна великих равнин.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Горное обрамление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Солнечная печка, океанские кондиционеры, горные стены в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Полюсы холода, жары, ветреной и дождливой погоды.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Откуда и куда текут реки в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Внутренние воды России в фольклоре.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Озера и водохранилища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Болота и подземные воды.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Снежный покров и ледники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Полярные и ледяные пустыни.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Царство тундр.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Леса России – самые большие в мире.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Российские степи.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Пустыни и полупустыни.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Субтропики.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Красная книга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«Интересные ландшафты»</w:t>
            </w:r>
            <w:r>
              <w:t xml:space="preserve"> </w:t>
            </w:r>
            <w:r w:rsidRPr="00B45CCC">
              <w:rPr>
                <w:rFonts w:ascii="Times New Roman" w:hAnsi="Times New Roman"/>
                <w:sz w:val="24"/>
                <w:szCs w:val="24"/>
              </w:rPr>
              <w:t>«Исчезнувшие навсегда». Эндемики России. «Новосёлы» России. Заповедные земли.</w:t>
            </w:r>
            <w:r w:rsidR="00573BBC">
              <w:t xml:space="preserve"> </w:t>
            </w:r>
            <w:r w:rsidR="00573BBC" w:rsidRPr="00573BBC">
              <w:rPr>
                <w:rFonts w:ascii="Times New Roman" w:hAnsi="Times New Roman"/>
                <w:sz w:val="24"/>
                <w:szCs w:val="24"/>
              </w:rPr>
              <w:t xml:space="preserve">Решение задач на соотношение возраста земной коры, тектонической структуры, формы рельефа и полезными ископаемыми. Решение задач на определение типов климата России по </w:t>
            </w:r>
            <w:proofErr w:type="spellStart"/>
            <w:r w:rsidR="00573BBC" w:rsidRPr="00573BBC">
              <w:rPr>
                <w:rFonts w:ascii="Times New Roman" w:hAnsi="Times New Roman"/>
                <w:sz w:val="24"/>
                <w:szCs w:val="24"/>
              </w:rPr>
              <w:t>климатограмме</w:t>
            </w:r>
            <w:proofErr w:type="spellEnd"/>
            <w:r w:rsidR="00573BBC" w:rsidRPr="00573BBC">
              <w:rPr>
                <w:rFonts w:ascii="Times New Roman" w:hAnsi="Times New Roman"/>
                <w:sz w:val="24"/>
                <w:szCs w:val="24"/>
              </w:rPr>
              <w:t xml:space="preserve">, соотнесение ее с территорией </w:t>
            </w:r>
            <w:proofErr w:type="spellStart"/>
            <w:r w:rsidR="00573BBC" w:rsidRPr="00573BBC">
              <w:rPr>
                <w:rFonts w:ascii="Times New Roman" w:hAnsi="Times New Roman"/>
                <w:sz w:val="24"/>
                <w:szCs w:val="24"/>
              </w:rPr>
              <w:t>России.Решение</w:t>
            </w:r>
            <w:proofErr w:type="spellEnd"/>
            <w:r w:rsidR="00573BBC" w:rsidRPr="00573BBC">
              <w:rPr>
                <w:rFonts w:ascii="Times New Roman" w:hAnsi="Times New Roman"/>
                <w:sz w:val="24"/>
                <w:szCs w:val="24"/>
              </w:rPr>
              <w:t xml:space="preserve"> задач на определение падения и уклона рек России, годового стока.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AFEA5" w14:textId="2101E433" w:rsidR="00354259" w:rsidRDefault="00354259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4259" w14:paraId="62B9B62A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AFA99" w14:textId="30051174" w:rsidR="00354259" w:rsidRPr="00B45CCC" w:rsidRDefault="00B45CCC" w:rsidP="00C66C1E">
            <w:pPr>
              <w:pStyle w:val="Standard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CCC">
              <w:rPr>
                <w:rFonts w:ascii="Times New Roman" w:hAnsi="Times New Roman"/>
                <w:b/>
                <w:bCs/>
                <w:sz w:val="24"/>
                <w:szCs w:val="24"/>
              </w:rPr>
              <w:t>Население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CABDB" w14:textId="4D7B65C2" w:rsidR="00354259" w:rsidRDefault="00B45CCC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</w:tr>
      <w:tr w:rsidR="00354259" w14:paraId="4F78ACB2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348D9" w14:textId="1491051B" w:rsidR="00354259" w:rsidRDefault="00573BBC" w:rsidP="00573BBC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BC">
              <w:rPr>
                <w:rFonts w:ascii="Times New Roman" w:hAnsi="Times New Roman"/>
                <w:sz w:val="24"/>
                <w:szCs w:val="24"/>
              </w:rPr>
              <w:t>Как изменяется численность населения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3BBC">
              <w:rPr>
                <w:rFonts w:ascii="Times New Roman" w:hAnsi="Times New Roman"/>
                <w:sz w:val="24"/>
                <w:szCs w:val="24"/>
              </w:rPr>
              <w:t>Где живут в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3BBC">
              <w:rPr>
                <w:rFonts w:ascii="Times New Roman" w:hAnsi="Times New Roman"/>
                <w:sz w:val="24"/>
                <w:szCs w:val="24"/>
              </w:rPr>
              <w:t>От первобытных племён до современных народов.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3BBC">
              <w:rPr>
                <w:rFonts w:ascii="Times New Roman" w:hAnsi="Times New Roman"/>
                <w:sz w:val="24"/>
                <w:szCs w:val="24"/>
              </w:rPr>
              <w:t>«Мы разные, но мы все вместе»</w:t>
            </w:r>
            <w:r>
              <w:t xml:space="preserve"> </w:t>
            </w:r>
            <w:r w:rsidRPr="00573BBC">
              <w:rPr>
                <w:rFonts w:ascii="Times New Roman" w:hAnsi="Times New Roman"/>
                <w:sz w:val="24"/>
                <w:szCs w:val="24"/>
              </w:rPr>
              <w:t xml:space="preserve">Решение демографических задач: на определение рождаемости, смертности и естественного прироста. Решение задач на определение сальдо миграций. Анализ статистических демографических данных. Решение задач на определение уровня урбанизации </w:t>
            </w:r>
            <w:proofErr w:type="spellStart"/>
            <w:r w:rsidRPr="00573BBC">
              <w:rPr>
                <w:rFonts w:ascii="Times New Roman" w:hAnsi="Times New Roman"/>
                <w:sz w:val="24"/>
                <w:szCs w:val="24"/>
              </w:rPr>
              <w:t>региона.Решение</w:t>
            </w:r>
            <w:proofErr w:type="spellEnd"/>
            <w:r w:rsidRPr="00573BBC">
              <w:rPr>
                <w:rFonts w:ascii="Times New Roman" w:hAnsi="Times New Roman"/>
                <w:sz w:val="24"/>
                <w:szCs w:val="24"/>
              </w:rPr>
              <w:t xml:space="preserve"> задач на определение плотности населения субъектов РФ, выявление зависимости плотности населения субъектов РФ от природных условий.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7059" w14:textId="75B8A936" w:rsidR="00354259" w:rsidRDefault="00354259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4259" w14:paraId="745E4103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C129" w14:textId="6A722924" w:rsidR="00354259" w:rsidRPr="00573BBC" w:rsidRDefault="00573BBC" w:rsidP="00573B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BC">
              <w:rPr>
                <w:rFonts w:ascii="Times New Roman" w:hAnsi="Times New Roman"/>
                <w:b/>
                <w:bCs/>
                <w:sz w:val="24"/>
                <w:szCs w:val="24"/>
              </w:rPr>
              <w:t>Хозяйство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3101F" w14:textId="38A14C74" w:rsidR="00354259" w:rsidRDefault="00573BBC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54259" w14:paraId="4839F0BB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1026E" w14:textId="1EFBC6AA" w:rsidR="00354259" w:rsidRPr="00573BBC" w:rsidRDefault="00573BBC" w:rsidP="00573BBC">
            <w:pPr>
              <w:pStyle w:val="Standard"/>
              <w:rPr>
                <w:rFonts w:ascii="Times New Roman" w:hAnsi="Times New Roman"/>
                <w:bCs/>
                <w:sz w:val="24"/>
                <w:szCs w:val="24"/>
              </w:rPr>
            </w:pPr>
            <w:r w:rsidRPr="00573BBC">
              <w:rPr>
                <w:rFonts w:ascii="Times New Roman" w:hAnsi="Times New Roman"/>
                <w:bCs/>
                <w:sz w:val="24"/>
                <w:szCs w:val="24"/>
              </w:rPr>
              <w:t>Состав и особенности Российской экономики.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BBC">
              <w:rPr>
                <w:rFonts w:ascii="Times New Roman" w:hAnsi="Times New Roman"/>
                <w:bCs/>
                <w:sz w:val="24"/>
                <w:szCs w:val="24"/>
              </w:rPr>
              <w:t>Индустриализация России во времени.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BBC">
              <w:rPr>
                <w:rFonts w:ascii="Times New Roman" w:hAnsi="Times New Roman"/>
                <w:bCs/>
                <w:sz w:val="24"/>
                <w:szCs w:val="24"/>
              </w:rPr>
              <w:t>Первичная промышленность России.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BBC">
              <w:rPr>
                <w:rFonts w:ascii="Times New Roman" w:hAnsi="Times New Roman"/>
                <w:bCs/>
                <w:sz w:val="24"/>
                <w:szCs w:val="24"/>
              </w:rPr>
              <w:t>Сельское хозяйство России.</w:t>
            </w:r>
            <w:r>
              <w:t xml:space="preserve"> </w:t>
            </w:r>
            <w:r w:rsidRPr="00573BBC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на обоснование размещения предприятий различных отраслей промышленности на определённых территориях земной поверхности (обоснование выбора типа электростанций, возможности строительства металлургического комбината и т.д.)Решение задач на зависимость размещения отраслей промышленности от наличия минерально-сырьевой </w:t>
            </w:r>
            <w:proofErr w:type="spellStart"/>
            <w:r w:rsidRPr="00573BBC">
              <w:rPr>
                <w:rFonts w:ascii="Times New Roman" w:hAnsi="Times New Roman"/>
                <w:bCs/>
                <w:sz w:val="24"/>
                <w:szCs w:val="24"/>
              </w:rPr>
              <w:t>базы.Решение</w:t>
            </w:r>
            <w:proofErr w:type="spellEnd"/>
            <w:r w:rsidRPr="00573BBC">
              <w:rPr>
                <w:rFonts w:ascii="Times New Roman" w:hAnsi="Times New Roman"/>
                <w:bCs/>
                <w:sz w:val="24"/>
                <w:szCs w:val="24"/>
              </w:rPr>
              <w:t xml:space="preserve"> задач на определение субъекта РФ по характерным чертам географического положения, особенности природы и населения и хозяйства, определение субъекта РФ по туристическим слоганам.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716FE" w14:textId="77777777" w:rsidR="00354259" w:rsidRDefault="00354259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354259" w14:paraId="49E62FC3" w14:textId="77777777" w:rsidTr="0068069B">
        <w:tc>
          <w:tcPr>
            <w:tcW w:w="1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5FD50" w14:textId="77777777" w:rsidR="00354259" w:rsidRDefault="00354259" w:rsidP="00C66C1E">
            <w:pPr>
              <w:pStyle w:val="Standard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по курсу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39C76" w14:textId="77777777" w:rsidR="00354259" w:rsidRDefault="00354259" w:rsidP="0068069B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1EC31DF7" w14:textId="77777777" w:rsidR="00354259" w:rsidRDefault="00354259" w:rsidP="00354259">
      <w:pPr>
        <w:pStyle w:val="Standard"/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614334" w14:textId="29089EBB" w:rsidR="00354259" w:rsidRDefault="00354259" w:rsidP="00354259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Календарно-тематическое планирование   учебного курса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>1 час в неделю)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834"/>
        <w:gridCol w:w="4033"/>
        <w:gridCol w:w="1499"/>
        <w:gridCol w:w="5536"/>
        <w:gridCol w:w="3544"/>
      </w:tblGrid>
      <w:tr w:rsidR="00382CF3" w:rsidRPr="00382CF3" w14:paraId="015F438C" w14:textId="77777777" w:rsidTr="00382CF3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FD29" w14:textId="77777777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EE050" w14:textId="77777777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раздела/тема занятия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55C6" w14:textId="77777777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5863" w14:textId="77777777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проведения занятия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7E11" w14:textId="77777777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ЭОР</w:t>
            </w:r>
          </w:p>
        </w:tc>
      </w:tr>
      <w:tr w:rsidR="004E2191" w:rsidRPr="00382CF3" w14:paraId="20053429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FE84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F1AF" w14:textId="15F30034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Границы России. Взгляд сквозь века.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2A2D0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D00B" w14:textId="7F0EF58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работа с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4F91" w14:textId="75F89ED7" w:rsidR="004E2191" w:rsidRDefault="00B14EA1" w:rsidP="004E2191">
            <w:pPr>
              <w:widowControl/>
              <w:textAlignment w:val="auto"/>
            </w:pPr>
            <w:hyperlink r:id="rId6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2B05FE9A" w14:textId="7EFB27FD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540A4602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D70C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AC26" w14:textId="265B863C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Крайняя северная точка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D78B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C0A3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B692" w14:textId="65C620D5" w:rsidR="004E2191" w:rsidRDefault="00B14EA1" w:rsidP="004E2191">
            <w:pPr>
              <w:widowControl/>
              <w:textAlignment w:val="auto"/>
            </w:pPr>
            <w:hyperlink r:id="rId7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31E5B2D4" w14:textId="043A0754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086E958C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9026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4D4F" w14:textId="2039803E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Крайняя южная точка России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8FC3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114B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2B74" w14:textId="7E29A3F0" w:rsidR="004E2191" w:rsidRDefault="00B14EA1" w:rsidP="004E2191">
            <w:pPr>
              <w:widowControl/>
              <w:textAlignment w:val="auto"/>
            </w:pPr>
            <w:hyperlink r:id="rId8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315441D7" w14:textId="4137E314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083F387B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D76E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8197" w14:textId="58F99932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Крайняя западная точка России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4E2E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F09C2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345" w14:textId="16AA6360" w:rsidR="004E2191" w:rsidRDefault="00B14EA1" w:rsidP="004E2191">
            <w:pPr>
              <w:widowControl/>
              <w:textAlignment w:val="auto"/>
            </w:pPr>
            <w:hyperlink r:id="rId9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2C064985" w14:textId="180F4DA3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0DC08BA1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6CE5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857E" w14:textId="7A7708B9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Крайняя восточная точка России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1263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1636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3F4E" w14:textId="2769D548" w:rsidR="004E2191" w:rsidRDefault="00B14EA1" w:rsidP="004E2191">
            <w:pPr>
              <w:widowControl/>
              <w:textAlignment w:val="auto"/>
            </w:pPr>
            <w:hyperlink r:id="rId10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311F02F0" w14:textId="1E2211C0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60A0255D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5C2E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EC5D" w14:textId="4396A12F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Часовые пояса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5B5E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E5BE" w14:textId="741FCE89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времени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CCE2" w14:textId="438868FE" w:rsidR="004E2191" w:rsidRDefault="00B14EA1" w:rsidP="004E2191">
            <w:pPr>
              <w:widowControl/>
              <w:textAlignment w:val="auto"/>
            </w:pPr>
            <w:hyperlink r:id="rId11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1BDF4D2B" w14:textId="1C0FBAAF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3C0E90BD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4A35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BDE9" w14:textId="2841C9D1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Россия на карте мира.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04AA5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5BDC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B813" w14:textId="6D9ECDA0" w:rsidR="00115442" w:rsidRPr="00115442" w:rsidRDefault="00B14EA1" w:rsidP="004E2191">
            <w:pPr>
              <w:widowControl/>
              <w:textAlignment w:val="auto"/>
            </w:pPr>
            <w:hyperlink r:id="rId12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</w:tc>
      </w:tr>
      <w:tr w:rsidR="004E2191" w:rsidRPr="00382CF3" w14:paraId="4FC10065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6DF7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E2D7" w14:textId="7EE81F8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Догеологический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этап развития планеты.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1D8F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ECD6B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5569" w14:textId="601F4C32" w:rsidR="004E2191" w:rsidRDefault="00B14EA1" w:rsidP="004E2191">
            <w:pPr>
              <w:widowControl/>
              <w:textAlignment w:val="auto"/>
            </w:pPr>
            <w:hyperlink r:id="rId13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7CFB4CDF" w14:textId="2C33CE91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76A00669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066C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C506" w14:textId="2A0E7E9F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Россия – страна великих равнин.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3E70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1E90" w14:textId="034341E1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работа с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FA00" w14:textId="29147E81" w:rsidR="004E2191" w:rsidRDefault="00B14EA1" w:rsidP="004E2191">
            <w:pPr>
              <w:widowControl/>
              <w:textAlignment w:val="auto"/>
            </w:pPr>
            <w:hyperlink r:id="rId14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31ED45EB" w14:textId="5A885216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4B3D75D8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D344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BB60" w14:textId="091C67E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Горное обрамление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22B9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ECAC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 и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4530" w14:textId="38038EAF" w:rsidR="004E2191" w:rsidRDefault="00B14EA1" w:rsidP="004E2191">
            <w:pPr>
              <w:widowControl/>
              <w:textAlignment w:val="auto"/>
            </w:pPr>
            <w:hyperlink r:id="rId15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447157AE" w14:textId="3AC205C9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5029EF40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ABD3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EA94" w14:textId="21CB40CB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Солнечная печка, океанские кондиционеры, горные стены в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2DB8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D2B8" w14:textId="0CA60BAD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климатическими </w:t>
            </w: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географическими картами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климатограммами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E096" w14:textId="60EE052F" w:rsidR="004E2191" w:rsidRDefault="00B14EA1" w:rsidP="004E2191">
            <w:pPr>
              <w:widowControl/>
              <w:textAlignment w:val="auto"/>
            </w:pPr>
            <w:hyperlink r:id="rId16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27B7C5BF" w14:textId="4064CA29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20350CB9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534C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7DC7" w14:textId="0D817BD9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Полюсы холода, жары, ветреной и дождливой погоды.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F5D0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0114" w14:textId="591AAA43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занятие, работа с географическими картами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9157" w14:textId="630241B3" w:rsidR="004E2191" w:rsidRDefault="00B14EA1" w:rsidP="004E2191">
            <w:pPr>
              <w:widowControl/>
              <w:textAlignment w:val="auto"/>
            </w:pPr>
            <w:hyperlink r:id="rId17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3FAE63BC" w14:textId="2D412734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0A27B403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5DE7D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50CA" w14:textId="3B78EDF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Откуда и куда текут реки в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3E49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3562" w14:textId="55715014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географическими картами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FCE" w14:textId="02943C16" w:rsidR="004E2191" w:rsidRDefault="00B14EA1" w:rsidP="004E2191">
            <w:pPr>
              <w:widowControl/>
              <w:textAlignment w:val="auto"/>
            </w:pPr>
            <w:hyperlink r:id="rId18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06A1D9A8" w14:textId="3789C5EA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481F3394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907C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F874" w14:textId="294E67DD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Внутренние воды России в фольклоре.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3C4E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3EBA" w14:textId="6F2E24E3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A49D" w14:textId="3C33AF39" w:rsidR="004E2191" w:rsidRDefault="00B14EA1" w:rsidP="004E2191">
            <w:pPr>
              <w:widowControl/>
              <w:textAlignment w:val="auto"/>
            </w:pPr>
            <w:hyperlink r:id="rId19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14422201" w14:textId="3B7A7B8C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75F33293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813A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BA02" w14:textId="3FF34D2C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Озера и водохранилища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96A0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3EF0" w14:textId="2A00B391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географическими картами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9774" w14:textId="39FF48E7" w:rsidR="004E2191" w:rsidRDefault="00B14EA1" w:rsidP="004E2191">
            <w:pPr>
              <w:widowControl/>
              <w:textAlignment w:val="auto"/>
            </w:pPr>
            <w:hyperlink r:id="rId20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56362340" w14:textId="64E28605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4136BC4F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39ED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2D9B" w14:textId="73E45A30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Болота и подземные воды.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66DB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A756" w14:textId="5B8C4A26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5938" w14:textId="72396726" w:rsidR="004E2191" w:rsidRDefault="00B14EA1" w:rsidP="004E2191">
            <w:pPr>
              <w:widowControl/>
              <w:textAlignment w:val="auto"/>
            </w:pPr>
            <w:hyperlink r:id="rId21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47C08EE5" w14:textId="613C57B0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7CB1EBD8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09B9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8423" w14:textId="1A64CF0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Снежный покров и ледники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DDCD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C5F5" w14:textId="6FABE335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A6D9" w14:textId="7D50F627" w:rsidR="004E2191" w:rsidRDefault="00B14EA1" w:rsidP="004E2191">
            <w:pPr>
              <w:widowControl/>
              <w:textAlignment w:val="auto"/>
            </w:pPr>
            <w:hyperlink r:id="rId22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5AEE2297" w14:textId="62FCEE07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452834BA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BA60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C6EC" w14:textId="28675FD1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Полярные и ледяные пустыни.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219A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F0EF" w14:textId="66DA916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41B1" w14:textId="36164CF9" w:rsidR="004E2191" w:rsidRDefault="00B14EA1" w:rsidP="004E2191">
            <w:pPr>
              <w:widowControl/>
              <w:textAlignment w:val="auto"/>
            </w:pPr>
            <w:hyperlink r:id="rId23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0FE7A817" w14:textId="1C445C62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591AA041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8A27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D80E" w14:textId="20D39CB6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Царство тундр.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5B6B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D28A" w14:textId="43C6D0E8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BCE3" w14:textId="355D05EE" w:rsidR="004E2191" w:rsidRDefault="00B14EA1" w:rsidP="004E2191">
            <w:pPr>
              <w:widowControl/>
              <w:textAlignment w:val="auto"/>
            </w:pPr>
            <w:hyperlink r:id="rId24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25BCDA97" w14:textId="0598ED47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0271E69A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CFCD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22A2" w14:textId="712FA60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Леса России – самые большие в мире.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955F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FC02" w14:textId="38348C0C" w:rsidR="004E2191" w:rsidRPr="00947D21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9A7F" w14:textId="7B650CB2" w:rsidR="004E2191" w:rsidRDefault="00B14EA1" w:rsidP="004E2191">
            <w:pPr>
              <w:widowControl/>
              <w:textAlignment w:val="auto"/>
            </w:pPr>
            <w:hyperlink r:id="rId25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7671AFCB" w14:textId="56D36FD1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3125FD14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4C21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273C" w14:textId="4C01C91D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Российские степи.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E5DD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2A8C" w14:textId="52ED68CC" w:rsidR="004E2191" w:rsidRPr="00947D21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9443" w14:textId="68FFAC38" w:rsidR="004E2191" w:rsidRDefault="00B14EA1" w:rsidP="004E2191">
            <w:pPr>
              <w:widowControl/>
              <w:textAlignment w:val="auto"/>
            </w:pPr>
            <w:hyperlink r:id="rId26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3D9C52EC" w14:textId="08759985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595E2414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BDD6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4F4E" w14:textId="7B8D448F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Пустыни и полупустыни.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4292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AFB6" w14:textId="78DA3C0A" w:rsidR="004E2191" w:rsidRPr="00947D21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7D88" w14:textId="4BE1DA32" w:rsidR="004E2191" w:rsidRDefault="00B14EA1" w:rsidP="004E2191">
            <w:pPr>
              <w:widowControl/>
              <w:textAlignment w:val="auto"/>
            </w:pPr>
            <w:hyperlink r:id="rId27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76529655" w14:textId="228F28B5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70565A75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AEE02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B78F" w14:textId="758C18C8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Субтропики.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D72A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6DF4" w14:textId="673E34FB" w:rsidR="004E2191" w:rsidRPr="00947D21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D938" w14:textId="4C27DD98" w:rsidR="004E2191" w:rsidRDefault="00B14EA1" w:rsidP="004E2191">
            <w:pPr>
              <w:widowControl/>
              <w:textAlignment w:val="auto"/>
            </w:pPr>
            <w:hyperlink r:id="rId28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269D01AF" w14:textId="691973BB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06DCA47C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2A13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A603" w14:textId="1A9FB428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Красная книга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9BC1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0CB5" w14:textId="7DDC4829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5432" w14:textId="216E9AE3" w:rsidR="004E2191" w:rsidRDefault="00B14EA1" w:rsidP="004E2191">
            <w:pPr>
              <w:widowControl/>
              <w:textAlignment w:val="auto"/>
            </w:pPr>
            <w:hyperlink r:id="rId29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4C2D748A" w14:textId="1079ADD2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5F809071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CE0F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C315" w14:textId="7BCF33F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«Интересные ландшафты»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DE3F5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F3FC" w14:textId="5E99DC96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B41A" w14:textId="7C9B9BA4" w:rsidR="004E2191" w:rsidRDefault="00B14EA1" w:rsidP="004E2191">
            <w:pPr>
              <w:widowControl/>
              <w:textAlignment w:val="auto"/>
            </w:pPr>
            <w:hyperlink r:id="rId30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7CC2FD69" w14:textId="270DFF72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01EEBF2A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1D16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95C5" w14:textId="5709E8AB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Как изменяется численность населения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6368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D7980" w14:textId="742044FC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 и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0547" w14:textId="62A58C69" w:rsidR="004E2191" w:rsidRDefault="00B14EA1" w:rsidP="004E2191">
            <w:pPr>
              <w:widowControl/>
              <w:textAlignment w:val="auto"/>
            </w:pPr>
            <w:hyperlink r:id="rId31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355B12D8" w14:textId="5F0D8E0E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214C668D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867CE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ADA1" w14:textId="322FC2DC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Где живут в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DCFF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3DE80" w14:textId="11917B71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 и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0E43" w14:textId="1ED69F44" w:rsidR="004E2191" w:rsidRDefault="00B14EA1" w:rsidP="004E2191">
            <w:pPr>
              <w:widowControl/>
              <w:textAlignment w:val="auto"/>
            </w:pPr>
            <w:hyperlink r:id="rId32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042BD9BA" w14:textId="260FA087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3E16E7EE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E89F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5FC8" w14:textId="6D534A7C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От первобытных племён до современных народов.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411E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DDFC" w14:textId="43C08734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занятие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78AF" w14:textId="2D983D12" w:rsidR="004E2191" w:rsidRDefault="00B14EA1" w:rsidP="004E2191">
            <w:pPr>
              <w:widowControl/>
              <w:textAlignment w:val="auto"/>
            </w:pPr>
            <w:hyperlink r:id="rId33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016FEE55" w14:textId="408E3508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30CE53F1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6005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33D9" w14:textId="2F5D6BB6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«Мы разные, но мы все вместе»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F002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774F" w14:textId="4E31074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A38E" w14:textId="34553437" w:rsidR="004E2191" w:rsidRDefault="00B14EA1" w:rsidP="004E2191">
            <w:pPr>
              <w:widowControl/>
              <w:textAlignment w:val="auto"/>
            </w:pPr>
            <w:hyperlink r:id="rId34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1754F1D6" w14:textId="2A955384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58A4BD3B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1D0A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CB5C" w14:textId="2DF9F7EA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Состав и особенности Российской экономики.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4FE8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35B3" w14:textId="5B7982F3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занятие, работа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51C9" w14:textId="7D19FDC4" w:rsidR="004E2191" w:rsidRDefault="00B14EA1" w:rsidP="004E2191">
            <w:pPr>
              <w:widowControl/>
              <w:textAlignment w:val="auto"/>
            </w:pPr>
            <w:hyperlink r:id="rId35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78BBD344" w14:textId="3DB1C01A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335EC31E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5F11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94D7" w14:textId="69A89AD5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Индустриализация России во времени.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BBF2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0375" w14:textId="5956F031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 и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3202" w14:textId="045E2FCB" w:rsidR="004E2191" w:rsidRDefault="00B14EA1" w:rsidP="004E2191">
            <w:pPr>
              <w:widowControl/>
              <w:textAlignment w:val="auto"/>
            </w:pPr>
            <w:hyperlink r:id="rId36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6E6BA9D2" w14:textId="6723746B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099935F8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02A0B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2194" w14:textId="0448BA85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Первичная промышленность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02E1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62F5" w14:textId="1E467912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D2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занятие, работа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таблицами и географическими картами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85C8" w14:textId="4A8E1C3A" w:rsidR="004E2191" w:rsidRDefault="00B14EA1" w:rsidP="004E2191">
            <w:pPr>
              <w:widowControl/>
              <w:textAlignment w:val="auto"/>
            </w:pPr>
            <w:hyperlink r:id="rId37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4A611616" w14:textId="140BA795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91" w:rsidRPr="00382CF3" w14:paraId="61E05045" w14:textId="77777777" w:rsidTr="00BF68D9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814C1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27D4" w14:textId="75282B53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Сельское хозяйство России.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D9E4" w14:textId="77777777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CC8F" w14:textId="2E85F3FF" w:rsidR="004E2191" w:rsidRPr="00382CF3" w:rsidRDefault="004E2191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работа с географическими картами и таблицами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F993" w14:textId="19BB8738" w:rsidR="004E2191" w:rsidRDefault="00B14EA1" w:rsidP="004E2191">
            <w:pPr>
              <w:widowControl/>
              <w:textAlignment w:val="auto"/>
            </w:pPr>
            <w:hyperlink r:id="rId38" w:history="1">
              <w:r w:rsidR="00115442" w:rsidRPr="00707FA5">
                <w:rPr>
                  <w:rStyle w:val="a8"/>
                </w:rPr>
                <w:t>https://sdamgia.ru/</w:t>
              </w:r>
            </w:hyperlink>
          </w:p>
          <w:p w14:paraId="3C2B3D6D" w14:textId="1E28B4EE" w:rsidR="00115442" w:rsidRPr="00382CF3" w:rsidRDefault="00115442" w:rsidP="004E2191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CF3" w:rsidRPr="00382CF3" w14:paraId="4CF0DA59" w14:textId="77777777" w:rsidTr="001F30BB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4074" w14:textId="77777777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996BC" w14:textId="2112F309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Обобщение и контроль знаний по курсу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4FB0" w14:textId="77777777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DEEA" w14:textId="56B9E24D" w:rsidR="00382CF3" w:rsidRPr="00382CF3" w:rsidRDefault="00962AC0" w:rsidP="00382CF3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итоговой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97E3" w14:textId="342B78A5" w:rsidR="00382CF3" w:rsidRPr="00382CF3" w:rsidRDefault="00382CF3" w:rsidP="00382CF3">
            <w:pPr>
              <w:widowControl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F55DF9" w14:textId="77777777" w:rsidR="00382CF3" w:rsidRPr="00382CF3" w:rsidRDefault="00382CF3" w:rsidP="00382CF3">
      <w:pPr>
        <w:widowControl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1955D99C" w14:textId="77777777" w:rsidR="00354259" w:rsidRDefault="00354259" w:rsidP="00354259">
      <w:pPr>
        <w:pStyle w:val="Standard"/>
      </w:pPr>
    </w:p>
    <w:p w14:paraId="5F58B4D5" w14:textId="77777777" w:rsidR="00B305D8" w:rsidRDefault="00B305D8"/>
    <w:sectPr w:rsidR="00B305D8">
      <w:pgSz w:w="16838" w:h="11906" w:orient="landscape"/>
      <w:pgMar w:top="709" w:right="678" w:bottom="85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3505A9"/>
    <w:multiLevelType w:val="multilevel"/>
    <w:tmpl w:val="A7A4B7F0"/>
    <w:styleLink w:val="WWNum3"/>
    <w:lvl w:ilvl="0">
      <w:start w:val="1"/>
      <w:numFmt w:val="decimal"/>
      <w:lvlText w:val="%1"/>
      <w:lvlJc w:val="left"/>
      <w:pPr>
        <w:ind w:left="927" w:hanging="360"/>
      </w:pPr>
      <w:rPr>
        <w:b w:val="0"/>
      </w:rPr>
    </w:lvl>
    <w:lvl w:ilvl="1">
      <w:numFmt w:val="bullet"/>
      <w:lvlText w:val=""/>
      <w:lvlJc w:val="left"/>
      <w:pPr>
        <w:ind w:left="927" w:hanging="360"/>
      </w:pPr>
      <w:rPr>
        <w:rFonts w:ascii="Symbol" w:hAnsi="Symbol"/>
        <w:b w:val="0"/>
        <w:lang w:val="ru-RU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ascii="Calibri" w:hAnsi="Calibri" w:cs="Times New Roman"/>
        <w:b w:val="0"/>
        <w:lang w:val="ru-RU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ascii="Calibri" w:hAnsi="Calibri" w:cs="Times New Roman"/>
        <w:i w:val="0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rFonts w:ascii="Calibri" w:hAnsi="Calibri" w:cs="Times New Roman"/>
      </w:rPr>
    </w:lvl>
    <w:lvl w:ilvl="5">
      <w:start w:val="1"/>
      <w:numFmt w:val="decimal"/>
      <w:lvlText w:val="%1.%2.%3.%4.%5.%6"/>
      <w:lvlJc w:val="left"/>
      <w:pPr>
        <w:ind w:left="1647" w:hanging="1080"/>
      </w:pPr>
      <w:rPr>
        <w:rFonts w:ascii="Calibri" w:hAnsi="Calibri" w:cs="Times New Roman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rFonts w:ascii="Calibri" w:hAnsi="Calibri" w:cs="Times New Roman"/>
      </w:rPr>
    </w:lvl>
    <w:lvl w:ilvl="7">
      <w:start w:val="1"/>
      <w:numFmt w:val="decimal"/>
      <w:lvlText w:val="%1.%2.%3.%4.%5.%6.%7.%8"/>
      <w:lvlJc w:val="left"/>
      <w:pPr>
        <w:ind w:left="2007" w:hanging="1440"/>
      </w:pPr>
      <w:rPr>
        <w:rFonts w:ascii="Calibri" w:hAnsi="Calibri" w:cs="Times New Roman"/>
      </w:rPr>
    </w:lvl>
    <w:lvl w:ilvl="8">
      <w:start w:val="1"/>
      <w:numFmt w:val="decimal"/>
      <w:lvlText w:val="%1.%2.%3.%4.%5.%6.%7.%8.%9"/>
      <w:lvlJc w:val="left"/>
      <w:pPr>
        <w:ind w:left="2367" w:hanging="1800"/>
      </w:pPr>
      <w:rPr>
        <w:rFonts w:ascii="Calibri" w:hAnsi="Calibri" w:cs="Times New Roman"/>
      </w:rPr>
    </w:lvl>
  </w:abstractNum>
  <w:abstractNum w:abstractNumId="2" w15:restartNumberingAfterBreak="0">
    <w:nsid w:val="13600CDC"/>
    <w:multiLevelType w:val="multilevel"/>
    <w:tmpl w:val="154EAF20"/>
    <w:styleLink w:val="WWNum9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" w15:restartNumberingAfterBreak="0">
    <w:nsid w:val="491A3C0A"/>
    <w:multiLevelType w:val="multilevel"/>
    <w:tmpl w:val="2BDC1330"/>
    <w:styleLink w:val="WWNum1"/>
    <w:lvl w:ilvl="0"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ru-RU" w:eastAsia="ru-RU" w:bidi="ru-RU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EB"/>
    <w:rsid w:val="0010028B"/>
    <w:rsid w:val="00115442"/>
    <w:rsid w:val="00140C6B"/>
    <w:rsid w:val="001D47EB"/>
    <w:rsid w:val="002436C2"/>
    <w:rsid w:val="002B3851"/>
    <w:rsid w:val="002F4C85"/>
    <w:rsid w:val="00313008"/>
    <w:rsid w:val="00354259"/>
    <w:rsid w:val="00382CF3"/>
    <w:rsid w:val="00487088"/>
    <w:rsid w:val="004E2191"/>
    <w:rsid w:val="00573BBC"/>
    <w:rsid w:val="005870EC"/>
    <w:rsid w:val="005C6A7E"/>
    <w:rsid w:val="006659E3"/>
    <w:rsid w:val="006E23E3"/>
    <w:rsid w:val="0074201E"/>
    <w:rsid w:val="007971B0"/>
    <w:rsid w:val="008B0139"/>
    <w:rsid w:val="008C63A2"/>
    <w:rsid w:val="008E3B13"/>
    <w:rsid w:val="00947D21"/>
    <w:rsid w:val="00962AC0"/>
    <w:rsid w:val="00B14EA1"/>
    <w:rsid w:val="00B305D8"/>
    <w:rsid w:val="00B45CCC"/>
    <w:rsid w:val="00BF68D9"/>
    <w:rsid w:val="00C66C1E"/>
    <w:rsid w:val="00CA51F2"/>
    <w:rsid w:val="00DE36EF"/>
    <w:rsid w:val="00FC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2F3B"/>
  <w15:chartTrackingRefBased/>
  <w15:docId w15:val="{83DBD2DF-73A5-4F8E-BCAB-7FA2EF98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25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</w:rPr>
  </w:style>
  <w:style w:type="paragraph" w:styleId="1">
    <w:name w:val="heading 1"/>
    <w:basedOn w:val="Standard"/>
    <w:next w:val="Standard"/>
    <w:link w:val="10"/>
    <w:uiPriority w:val="9"/>
    <w:qFormat/>
    <w:rsid w:val="00354259"/>
    <w:pPr>
      <w:keepNext/>
      <w:keepLines/>
      <w:spacing w:before="480" w:after="0" w:line="276" w:lineRule="auto"/>
      <w:outlineLvl w:val="0"/>
    </w:pPr>
    <w:rPr>
      <w:rFonts w:ascii="Calibri Light" w:eastAsia="F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42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4259"/>
    <w:rPr>
      <w:rFonts w:ascii="Calibri Light" w:eastAsia="F" w:hAnsi="Calibri Light" w:cs="F"/>
      <w:b/>
      <w:bCs/>
      <w:color w:val="2F5496"/>
      <w:sz w:val="28"/>
      <w:szCs w:val="28"/>
    </w:rPr>
  </w:style>
  <w:style w:type="paragraph" w:customStyle="1" w:styleId="Standard">
    <w:name w:val="Standard"/>
    <w:rsid w:val="00354259"/>
    <w:pPr>
      <w:suppressAutoHyphens/>
      <w:autoSpaceDN w:val="0"/>
      <w:textAlignment w:val="baseline"/>
    </w:pPr>
    <w:rPr>
      <w:rFonts w:ascii="Calibri" w:eastAsia="Calibri" w:hAnsi="Calibri" w:cs="F"/>
    </w:rPr>
  </w:style>
  <w:style w:type="paragraph" w:styleId="a3">
    <w:name w:val="Normal (Web)"/>
    <w:basedOn w:val="Standard"/>
    <w:rsid w:val="0035425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rsid w:val="0035425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5">
    <w:name w:val="List Paragraph"/>
    <w:basedOn w:val="Standard"/>
    <w:rsid w:val="00354259"/>
    <w:pPr>
      <w:spacing w:after="200" w:line="276" w:lineRule="auto"/>
      <w:ind w:left="720"/>
    </w:pPr>
    <w:rPr>
      <w:rFonts w:cs="Calibri"/>
      <w:lang w:eastAsia="zh-CN"/>
    </w:rPr>
  </w:style>
  <w:style w:type="character" w:styleId="a6">
    <w:name w:val="Strong"/>
    <w:basedOn w:val="a0"/>
    <w:rsid w:val="00354259"/>
    <w:rPr>
      <w:b/>
      <w:bCs/>
    </w:rPr>
  </w:style>
  <w:style w:type="character" w:customStyle="1" w:styleId="c0">
    <w:name w:val="c0"/>
    <w:basedOn w:val="a0"/>
    <w:rsid w:val="00354259"/>
  </w:style>
  <w:style w:type="character" w:customStyle="1" w:styleId="c38">
    <w:name w:val="c38"/>
    <w:basedOn w:val="a0"/>
    <w:rsid w:val="00354259"/>
  </w:style>
  <w:style w:type="character" w:customStyle="1" w:styleId="21">
    <w:name w:val="Основной текст (2)"/>
    <w:basedOn w:val="a0"/>
    <w:rsid w:val="0035425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100">
    <w:name w:val="Основной текст (10)"/>
    <w:basedOn w:val="a0"/>
    <w:rsid w:val="00354259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c8">
    <w:name w:val="c8"/>
    <w:basedOn w:val="a0"/>
    <w:rsid w:val="00354259"/>
  </w:style>
  <w:style w:type="numbering" w:customStyle="1" w:styleId="WWNum1">
    <w:name w:val="WWNum1"/>
    <w:basedOn w:val="a2"/>
    <w:rsid w:val="00354259"/>
    <w:pPr>
      <w:numPr>
        <w:numId w:val="1"/>
      </w:numPr>
    </w:pPr>
  </w:style>
  <w:style w:type="numbering" w:customStyle="1" w:styleId="WWNum3">
    <w:name w:val="WWNum3"/>
    <w:basedOn w:val="a2"/>
    <w:rsid w:val="00354259"/>
    <w:pPr>
      <w:numPr>
        <w:numId w:val="2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354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7">
    <w:name w:val="Table Grid"/>
    <w:basedOn w:val="a1"/>
    <w:uiPriority w:val="39"/>
    <w:rsid w:val="00354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382CF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544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5442"/>
    <w:rPr>
      <w:color w:val="605E5C"/>
      <w:shd w:val="clear" w:color="auto" w:fill="E1DFDD"/>
    </w:rPr>
  </w:style>
  <w:style w:type="numbering" w:customStyle="1" w:styleId="WWNum9">
    <w:name w:val="WWNum9"/>
    <w:basedOn w:val="a2"/>
    <w:rsid w:val="005C6A7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6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damgia.ru/" TargetMode="External"/><Relationship Id="rId18" Type="http://schemas.openxmlformats.org/officeDocument/2006/relationships/hyperlink" Target="https://sdamgia.ru/" TargetMode="External"/><Relationship Id="rId26" Type="http://schemas.openxmlformats.org/officeDocument/2006/relationships/hyperlink" Target="https://sdamgia.ru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damgia.ru/" TargetMode="External"/><Relationship Id="rId34" Type="http://schemas.openxmlformats.org/officeDocument/2006/relationships/hyperlink" Target="https://sdamgia.ru/" TargetMode="External"/><Relationship Id="rId7" Type="http://schemas.openxmlformats.org/officeDocument/2006/relationships/hyperlink" Target="https://sdamgia.ru/" TargetMode="External"/><Relationship Id="rId12" Type="http://schemas.openxmlformats.org/officeDocument/2006/relationships/hyperlink" Target="https://sdamgia.ru/" TargetMode="External"/><Relationship Id="rId17" Type="http://schemas.openxmlformats.org/officeDocument/2006/relationships/hyperlink" Target="https://sdamgia.ru/" TargetMode="External"/><Relationship Id="rId25" Type="http://schemas.openxmlformats.org/officeDocument/2006/relationships/hyperlink" Target="https://sdamgia.ru/" TargetMode="External"/><Relationship Id="rId33" Type="http://schemas.openxmlformats.org/officeDocument/2006/relationships/hyperlink" Target="https://sdamgia.ru/" TargetMode="External"/><Relationship Id="rId38" Type="http://schemas.openxmlformats.org/officeDocument/2006/relationships/hyperlink" Target="https://sdamg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damgia.ru/" TargetMode="External"/><Relationship Id="rId20" Type="http://schemas.openxmlformats.org/officeDocument/2006/relationships/hyperlink" Target="https://sdamgia.ru/" TargetMode="External"/><Relationship Id="rId29" Type="http://schemas.openxmlformats.org/officeDocument/2006/relationships/hyperlink" Target="https://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damgia.ru/" TargetMode="External"/><Relationship Id="rId11" Type="http://schemas.openxmlformats.org/officeDocument/2006/relationships/hyperlink" Target="https://sdamgia.ru/" TargetMode="External"/><Relationship Id="rId24" Type="http://schemas.openxmlformats.org/officeDocument/2006/relationships/hyperlink" Target="https://sdamgia.ru/" TargetMode="External"/><Relationship Id="rId32" Type="http://schemas.openxmlformats.org/officeDocument/2006/relationships/hyperlink" Target="https://sdamgia.ru/" TargetMode="External"/><Relationship Id="rId37" Type="http://schemas.openxmlformats.org/officeDocument/2006/relationships/hyperlink" Target="https://sdamgia.ru/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sdamgia.ru/" TargetMode="External"/><Relationship Id="rId23" Type="http://schemas.openxmlformats.org/officeDocument/2006/relationships/hyperlink" Target="https://sdamgia.ru/" TargetMode="External"/><Relationship Id="rId28" Type="http://schemas.openxmlformats.org/officeDocument/2006/relationships/hyperlink" Target="https://sdamgia.ru/" TargetMode="External"/><Relationship Id="rId36" Type="http://schemas.openxmlformats.org/officeDocument/2006/relationships/hyperlink" Target="https://sdamgia.ru/" TargetMode="External"/><Relationship Id="rId10" Type="http://schemas.openxmlformats.org/officeDocument/2006/relationships/hyperlink" Target="https://sdamgia.ru/" TargetMode="External"/><Relationship Id="rId19" Type="http://schemas.openxmlformats.org/officeDocument/2006/relationships/hyperlink" Target="https://sdamgia.ru/" TargetMode="External"/><Relationship Id="rId31" Type="http://schemas.openxmlformats.org/officeDocument/2006/relationships/hyperlink" Target="https://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damgia.ru/" TargetMode="External"/><Relationship Id="rId14" Type="http://schemas.openxmlformats.org/officeDocument/2006/relationships/hyperlink" Target="https://sdamgia.ru/" TargetMode="External"/><Relationship Id="rId22" Type="http://schemas.openxmlformats.org/officeDocument/2006/relationships/hyperlink" Target="https://sdamgia.ru/" TargetMode="External"/><Relationship Id="rId27" Type="http://schemas.openxmlformats.org/officeDocument/2006/relationships/hyperlink" Target="https://sdamgia.ru/" TargetMode="External"/><Relationship Id="rId30" Type="http://schemas.openxmlformats.org/officeDocument/2006/relationships/hyperlink" Target="https://sdamgia.ru/" TargetMode="External"/><Relationship Id="rId35" Type="http://schemas.openxmlformats.org/officeDocument/2006/relationships/hyperlink" Target="https://sdamgia.ru/" TargetMode="External"/><Relationship Id="rId8" Type="http://schemas.openxmlformats.org/officeDocument/2006/relationships/hyperlink" Target="https://sdamgia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3480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Мухина</dc:creator>
  <cp:keywords/>
  <dc:description/>
  <cp:lastModifiedBy>User</cp:lastModifiedBy>
  <cp:revision>26</cp:revision>
  <dcterms:created xsi:type="dcterms:W3CDTF">2022-09-21T16:53:00Z</dcterms:created>
  <dcterms:modified xsi:type="dcterms:W3CDTF">2024-10-13T13:40:00Z</dcterms:modified>
</cp:coreProperties>
</file>