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3D" w:rsidRDefault="00B4049A" w:rsidP="00F47C3D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/>
          <w:b/>
          <w:bCs/>
          <w:sz w:val="28"/>
          <w:szCs w:val="28"/>
        </w:rPr>
      </w:pPr>
      <w:r w:rsidRPr="00B4049A">
        <w:rPr>
          <w:rFonts w:eastAsiaTheme="minorEastAsia"/>
          <w:b/>
          <w:bCs/>
          <w:sz w:val="28"/>
          <w:szCs w:val="28"/>
        </w:rPr>
        <w:t xml:space="preserve">Самоотчет учителя по </w:t>
      </w:r>
      <w:r w:rsidR="006262E9">
        <w:rPr>
          <w:rFonts w:eastAsiaTheme="minorEastAsia"/>
          <w:b/>
          <w:bCs/>
          <w:sz w:val="28"/>
          <w:szCs w:val="28"/>
        </w:rPr>
        <w:t xml:space="preserve">итогам реализации </w:t>
      </w:r>
      <w:r w:rsidRPr="00B4049A">
        <w:rPr>
          <w:rFonts w:eastAsiaTheme="minorEastAsia"/>
          <w:b/>
          <w:bCs/>
          <w:sz w:val="28"/>
          <w:szCs w:val="28"/>
        </w:rPr>
        <w:t>инновационной деятельности</w:t>
      </w:r>
    </w:p>
    <w:p w:rsidR="00F47C3D" w:rsidRDefault="00F47C3D" w:rsidP="00F47C3D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за период 2021-2024 </w:t>
      </w:r>
      <w:proofErr w:type="spellStart"/>
      <w:r>
        <w:rPr>
          <w:rFonts w:eastAsiaTheme="minorEastAsia"/>
          <w:b/>
          <w:bCs/>
          <w:sz w:val="28"/>
          <w:szCs w:val="28"/>
        </w:rPr>
        <w:t>г.г</w:t>
      </w:r>
      <w:proofErr w:type="spellEnd"/>
      <w:r>
        <w:rPr>
          <w:rFonts w:eastAsiaTheme="minorEastAsia"/>
          <w:b/>
          <w:bCs/>
          <w:sz w:val="28"/>
          <w:szCs w:val="28"/>
        </w:rPr>
        <w:t xml:space="preserve">. </w:t>
      </w:r>
    </w:p>
    <w:p w:rsidR="00B4049A" w:rsidRDefault="00B4049A" w:rsidP="00F47C3D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/>
          <w:bCs/>
          <w:sz w:val="28"/>
          <w:szCs w:val="28"/>
        </w:rPr>
      </w:pPr>
      <w:proofErr w:type="gramStart"/>
      <w:r>
        <w:rPr>
          <w:rFonts w:eastAsiaTheme="minorEastAsia"/>
          <w:bCs/>
          <w:sz w:val="28"/>
          <w:szCs w:val="28"/>
        </w:rPr>
        <w:t>Учитель</w:t>
      </w:r>
      <w:r w:rsidR="006262E9">
        <w:rPr>
          <w:rFonts w:eastAsiaTheme="minorEastAsia"/>
          <w:bCs/>
          <w:sz w:val="28"/>
          <w:szCs w:val="28"/>
        </w:rPr>
        <w:t>:  _</w:t>
      </w:r>
      <w:proofErr w:type="gramEnd"/>
      <w:r w:rsidR="006262E9">
        <w:rPr>
          <w:rFonts w:eastAsiaTheme="minorEastAsia"/>
          <w:bCs/>
          <w:sz w:val="28"/>
          <w:szCs w:val="28"/>
        </w:rPr>
        <w:t>______  (ФИО)__________________________</w:t>
      </w:r>
    </w:p>
    <w:p w:rsidR="003A4698" w:rsidRDefault="00B4049A" w:rsidP="00F47C3D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Предмет/</w:t>
      </w:r>
      <w:proofErr w:type="gramStart"/>
      <w:r w:rsidR="003A4698">
        <w:rPr>
          <w:rFonts w:eastAsiaTheme="minorEastAsia"/>
          <w:bCs/>
          <w:sz w:val="28"/>
          <w:szCs w:val="28"/>
        </w:rPr>
        <w:t>класс</w:t>
      </w:r>
      <w:r w:rsidR="006262E9">
        <w:rPr>
          <w:rFonts w:eastAsiaTheme="minorEastAsia"/>
          <w:bCs/>
          <w:sz w:val="28"/>
          <w:szCs w:val="28"/>
        </w:rPr>
        <w:t>ы</w:t>
      </w:r>
      <w:r>
        <w:rPr>
          <w:rFonts w:eastAsiaTheme="minorEastAsia"/>
          <w:bCs/>
          <w:sz w:val="28"/>
          <w:szCs w:val="28"/>
        </w:rPr>
        <w:t xml:space="preserve"> </w:t>
      </w:r>
      <w:r w:rsidR="00D16E6E">
        <w:rPr>
          <w:rFonts w:eastAsiaTheme="minorEastAsia"/>
          <w:bCs/>
          <w:sz w:val="28"/>
          <w:szCs w:val="28"/>
        </w:rPr>
        <w:t xml:space="preserve"> </w:t>
      </w:r>
      <w:r w:rsidR="006262E9">
        <w:rPr>
          <w:rFonts w:eastAsiaTheme="minorEastAsia"/>
          <w:bCs/>
          <w:sz w:val="28"/>
          <w:szCs w:val="28"/>
        </w:rPr>
        <w:t>_</w:t>
      </w:r>
      <w:proofErr w:type="gramEnd"/>
      <w:r w:rsidR="006262E9">
        <w:rPr>
          <w:rFonts w:eastAsiaTheme="minorEastAsia"/>
          <w:bCs/>
          <w:sz w:val="28"/>
          <w:szCs w:val="28"/>
        </w:rPr>
        <w:t>_________________________________</w:t>
      </w:r>
    </w:p>
    <w:p w:rsidR="00F47C3D" w:rsidRDefault="00F47C3D" w:rsidP="00F47C3D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/>
          <w:bCs/>
          <w:sz w:val="28"/>
          <w:szCs w:val="28"/>
        </w:rPr>
      </w:pPr>
    </w:p>
    <w:p w:rsidR="00B4049A" w:rsidRDefault="007B0577" w:rsidP="00F47C3D">
      <w:pPr>
        <w:pStyle w:val="a3"/>
        <w:numPr>
          <w:ilvl w:val="0"/>
          <w:numId w:val="1"/>
        </w:numPr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sz w:val="28"/>
          <w:szCs w:val="28"/>
        </w:rPr>
      </w:pPr>
      <w:r w:rsidRPr="003A4698">
        <w:rPr>
          <w:rFonts w:eastAsiaTheme="minorEastAsia"/>
          <w:b/>
          <w:bCs/>
          <w:sz w:val="28"/>
          <w:szCs w:val="28"/>
        </w:rPr>
        <w:t xml:space="preserve">Аспекты </w:t>
      </w:r>
      <w:r w:rsidR="006262E9">
        <w:rPr>
          <w:rFonts w:eastAsiaTheme="minorEastAsia"/>
          <w:b/>
          <w:bCs/>
          <w:sz w:val="28"/>
          <w:szCs w:val="28"/>
        </w:rPr>
        <w:t>реализации</w:t>
      </w:r>
      <w:r w:rsidRPr="003A4698">
        <w:rPr>
          <w:rFonts w:eastAsiaTheme="minorEastAsia"/>
          <w:b/>
          <w:bCs/>
          <w:sz w:val="28"/>
          <w:szCs w:val="28"/>
        </w:rPr>
        <w:t xml:space="preserve"> инновационной деятельности</w:t>
      </w:r>
    </w:p>
    <w:p w:rsidR="003A4698" w:rsidRPr="003A4698" w:rsidRDefault="003A4698" w:rsidP="00F47C3D">
      <w:pPr>
        <w:pStyle w:val="a3"/>
        <w:kinsoku w:val="0"/>
        <w:overflowPunct w:val="0"/>
        <w:spacing w:before="0" w:beforeAutospacing="0" w:after="0" w:afterAutospacing="0"/>
        <w:ind w:left="720"/>
        <w:textAlignment w:val="baseline"/>
        <w:rPr>
          <w:rFonts w:eastAsiaTheme="minorEastAsia"/>
          <w:b/>
          <w:bCs/>
          <w:sz w:val="28"/>
          <w:szCs w:val="28"/>
        </w:rPr>
      </w:pPr>
    </w:p>
    <w:p w:rsidR="009A7C60" w:rsidRPr="00E330ED" w:rsidRDefault="007B0577" w:rsidP="00F47C3D">
      <w:pPr>
        <w:pStyle w:val="a3"/>
        <w:numPr>
          <w:ilvl w:val="1"/>
          <w:numId w:val="1"/>
        </w:numPr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i/>
          <w:sz w:val="28"/>
          <w:szCs w:val="28"/>
        </w:rPr>
      </w:pPr>
      <w:r w:rsidRPr="00E330ED">
        <w:rPr>
          <w:rFonts w:eastAsiaTheme="minorEastAsia"/>
          <w:b/>
          <w:bCs/>
          <w:i/>
          <w:sz w:val="28"/>
          <w:szCs w:val="28"/>
        </w:rPr>
        <w:t>Теоретически</w:t>
      </w:r>
      <w:r w:rsidR="006262E9">
        <w:rPr>
          <w:rFonts w:eastAsiaTheme="minorEastAsia"/>
          <w:b/>
          <w:bCs/>
          <w:i/>
          <w:sz w:val="28"/>
          <w:szCs w:val="28"/>
        </w:rPr>
        <w:t>е основы инновационной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7B0577" w:rsidTr="009A7C60">
        <w:tc>
          <w:tcPr>
            <w:tcW w:w="2122" w:type="dxa"/>
          </w:tcPr>
          <w:p w:rsidR="007B0577" w:rsidRDefault="007B057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Отработан</w:t>
            </w:r>
            <w:r w:rsidR="006262E9">
              <w:rPr>
                <w:rFonts w:eastAsiaTheme="minorEastAsia"/>
                <w:bCs/>
                <w:sz w:val="28"/>
                <w:szCs w:val="28"/>
              </w:rPr>
              <w:t>ы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на уровне</w:t>
            </w:r>
            <w:r w:rsidR="009A7C60">
              <w:rPr>
                <w:rFonts w:eastAsiaTheme="minorEastAsia"/>
                <w:bCs/>
                <w:sz w:val="28"/>
                <w:szCs w:val="28"/>
              </w:rPr>
              <w:t>:</w:t>
            </w:r>
          </w:p>
        </w:tc>
        <w:tc>
          <w:tcPr>
            <w:tcW w:w="7223" w:type="dxa"/>
          </w:tcPr>
          <w:p w:rsidR="007B0577" w:rsidRDefault="006262E9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прочтения, понимания, </w:t>
            </w:r>
            <w:r w:rsidR="007B0577">
              <w:rPr>
                <w:rFonts w:eastAsiaTheme="minorEastAsia"/>
                <w:bCs/>
                <w:sz w:val="28"/>
                <w:szCs w:val="28"/>
              </w:rPr>
              <w:t>применения, анализа, оценки, созидания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образовательных продуктов</w:t>
            </w:r>
          </w:p>
          <w:p w:rsidR="007B0577" w:rsidRDefault="007B057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(</w:t>
            </w:r>
            <w:r w:rsidR="006262E9">
              <w:rPr>
                <w:rFonts w:eastAsiaTheme="minorEastAsia"/>
                <w:bCs/>
                <w:i/>
              </w:rPr>
              <w:t>достигнутые уровни</w:t>
            </w:r>
            <w:r w:rsidRPr="007B0577">
              <w:rPr>
                <w:rFonts w:eastAsiaTheme="minorEastAsia"/>
                <w:bCs/>
                <w:i/>
              </w:rPr>
              <w:t xml:space="preserve"> подчеркнуть</w:t>
            </w:r>
            <w:r>
              <w:rPr>
                <w:rFonts w:eastAsiaTheme="minorEastAsia"/>
                <w:bCs/>
                <w:sz w:val="28"/>
                <w:szCs w:val="28"/>
              </w:rPr>
              <w:t>)</w:t>
            </w:r>
          </w:p>
        </w:tc>
      </w:tr>
    </w:tbl>
    <w:p w:rsidR="003A4698" w:rsidRDefault="003A4698" w:rsidP="00F47C3D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sz w:val="28"/>
          <w:szCs w:val="28"/>
        </w:rPr>
      </w:pPr>
    </w:p>
    <w:p w:rsidR="009A7C60" w:rsidRPr="003A4698" w:rsidRDefault="007B0577" w:rsidP="00F47C3D">
      <w:pPr>
        <w:pStyle w:val="a3"/>
        <w:numPr>
          <w:ilvl w:val="1"/>
          <w:numId w:val="1"/>
        </w:numPr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i/>
          <w:sz w:val="28"/>
          <w:szCs w:val="28"/>
        </w:rPr>
      </w:pPr>
      <w:r w:rsidRPr="003A4698">
        <w:rPr>
          <w:rFonts w:eastAsiaTheme="minorEastAsia"/>
          <w:b/>
          <w:bCs/>
          <w:i/>
          <w:sz w:val="28"/>
          <w:szCs w:val="28"/>
        </w:rPr>
        <w:t>Логика познания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9A7C60" w:rsidTr="009A7C60">
        <w:tc>
          <w:tcPr>
            <w:tcW w:w="2122" w:type="dxa"/>
          </w:tcPr>
          <w:p w:rsidR="009A7C60" w:rsidRDefault="009A7C60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Понимаю как: </w:t>
            </w:r>
          </w:p>
        </w:tc>
        <w:tc>
          <w:tcPr>
            <w:tcW w:w="7223" w:type="dxa"/>
          </w:tcPr>
          <w:p w:rsidR="009A7C60" w:rsidRPr="006262E9" w:rsidRDefault="009A7C60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- </w:t>
            </w:r>
            <w:r w:rsidRPr="006262E9">
              <w:rPr>
                <w:rFonts w:eastAsiaTheme="minorEastAsia"/>
                <w:bCs/>
                <w:sz w:val="28"/>
                <w:szCs w:val="28"/>
              </w:rPr>
              <w:t xml:space="preserve">логический цикл освоения учебной темы </w:t>
            </w:r>
          </w:p>
          <w:p w:rsidR="009A7C60" w:rsidRDefault="009A7C60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 w:rsidRPr="006262E9">
              <w:rPr>
                <w:rFonts w:eastAsiaTheme="minorEastAsia"/>
                <w:bCs/>
                <w:sz w:val="28"/>
                <w:szCs w:val="28"/>
              </w:rPr>
              <w:t>- логический цикл освоения темы урока</w:t>
            </w:r>
          </w:p>
          <w:p w:rsidR="006262E9" w:rsidRPr="006262E9" w:rsidRDefault="006262E9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- логика выполнения учебной задачи</w:t>
            </w:r>
          </w:p>
          <w:p w:rsidR="009A7C60" w:rsidRDefault="009A7C60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 (</w:t>
            </w:r>
            <w:r w:rsidR="006262E9">
              <w:rPr>
                <w:rFonts w:eastAsiaTheme="minorEastAsia"/>
                <w:bCs/>
                <w:i/>
              </w:rPr>
              <w:t xml:space="preserve">освоенное </w:t>
            </w:r>
            <w:r w:rsidRPr="007B0577">
              <w:rPr>
                <w:rFonts w:eastAsiaTheme="minorEastAsia"/>
                <w:bCs/>
                <w:i/>
              </w:rPr>
              <w:t xml:space="preserve"> подчеркнуть</w:t>
            </w:r>
            <w:r>
              <w:rPr>
                <w:rFonts w:eastAsiaTheme="minorEastAsia"/>
                <w:bCs/>
                <w:sz w:val="28"/>
                <w:szCs w:val="28"/>
              </w:rPr>
              <w:t>)</w:t>
            </w:r>
          </w:p>
        </w:tc>
      </w:tr>
      <w:tr w:rsidR="009A7C60" w:rsidTr="009A7C60">
        <w:tc>
          <w:tcPr>
            <w:tcW w:w="2122" w:type="dxa"/>
          </w:tcPr>
          <w:p w:rsidR="009A7C60" w:rsidRDefault="009A7C60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Опорой для этого является:</w:t>
            </w:r>
          </w:p>
        </w:tc>
        <w:tc>
          <w:tcPr>
            <w:tcW w:w="7223" w:type="dxa"/>
          </w:tcPr>
          <w:p w:rsidR="006262E9" w:rsidRDefault="006262E9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  <w:p w:rsidR="009A7C60" w:rsidRDefault="009A7C60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(</w:t>
            </w:r>
            <w:r w:rsidRPr="009A7C60">
              <w:rPr>
                <w:rFonts w:eastAsiaTheme="minorEastAsia"/>
                <w:bCs/>
                <w:i/>
              </w:rPr>
              <w:t>назвать</w:t>
            </w:r>
            <w:r w:rsidR="006262E9">
              <w:rPr>
                <w:rFonts w:eastAsiaTheme="minorEastAsia"/>
                <w:bCs/>
                <w:i/>
              </w:rPr>
              <w:t>, перечислить</w:t>
            </w:r>
            <w:r w:rsidRPr="009A7C60">
              <w:rPr>
                <w:rFonts w:eastAsiaTheme="minorEastAsia"/>
                <w:bCs/>
                <w:i/>
              </w:rPr>
              <w:t>)</w:t>
            </w:r>
          </w:p>
        </w:tc>
      </w:tr>
    </w:tbl>
    <w:p w:rsidR="003A4698" w:rsidRDefault="003A4698" w:rsidP="00F47C3D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sz w:val="28"/>
          <w:szCs w:val="28"/>
        </w:rPr>
      </w:pPr>
    </w:p>
    <w:p w:rsidR="009A7C60" w:rsidRPr="003A4698" w:rsidRDefault="009A7C60" w:rsidP="00F47C3D">
      <w:pPr>
        <w:pStyle w:val="a3"/>
        <w:numPr>
          <w:ilvl w:val="1"/>
          <w:numId w:val="1"/>
        </w:numPr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i/>
          <w:sz w:val="28"/>
          <w:szCs w:val="28"/>
        </w:rPr>
      </w:pPr>
      <w:r w:rsidRPr="003A4698">
        <w:rPr>
          <w:rFonts w:eastAsiaTheme="minorEastAsia"/>
          <w:b/>
          <w:bCs/>
          <w:i/>
          <w:sz w:val="28"/>
          <w:szCs w:val="28"/>
        </w:rPr>
        <w:t>Конструирование учебно-познавательной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7"/>
        <w:gridCol w:w="7214"/>
      </w:tblGrid>
      <w:tr w:rsidR="00E330ED" w:rsidTr="0058621E">
        <w:tc>
          <w:tcPr>
            <w:tcW w:w="2357" w:type="dxa"/>
          </w:tcPr>
          <w:p w:rsidR="009A7C60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Применялось конструирование</w:t>
            </w:r>
            <w:r w:rsidR="00E330ED">
              <w:rPr>
                <w:rFonts w:eastAsiaTheme="minorEastAsia"/>
                <w:bCs/>
                <w:sz w:val="28"/>
                <w:szCs w:val="28"/>
              </w:rPr>
              <w:t>:</w:t>
            </w:r>
          </w:p>
        </w:tc>
        <w:tc>
          <w:tcPr>
            <w:tcW w:w="7214" w:type="dxa"/>
          </w:tcPr>
          <w:p w:rsidR="003A4698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Указание класса</w:t>
            </w:r>
            <w:r w:rsidR="00E330ED">
              <w:rPr>
                <w:rFonts w:eastAsiaTheme="minorEastAsia"/>
                <w:bCs/>
                <w:sz w:val="28"/>
                <w:szCs w:val="28"/>
              </w:rPr>
              <w:t>,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="006262E9">
              <w:rPr>
                <w:rFonts w:eastAsiaTheme="minorEastAsia"/>
                <w:bCs/>
                <w:sz w:val="28"/>
                <w:szCs w:val="28"/>
              </w:rPr>
              <w:t>предмета,</w:t>
            </w:r>
          </w:p>
          <w:p w:rsidR="009A7C60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учебной темы</w:t>
            </w:r>
            <w:r w:rsidR="003A4698">
              <w:rPr>
                <w:rFonts w:eastAsiaTheme="minorEastAsia"/>
                <w:bCs/>
                <w:sz w:val="28"/>
                <w:szCs w:val="28"/>
              </w:rPr>
              <w:t xml:space="preserve"> или темы урока</w:t>
            </w:r>
          </w:p>
        </w:tc>
      </w:tr>
      <w:tr w:rsidR="009A7C60" w:rsidTr="0058621E">
        <w:tc>
          <w:tcPr>
            <w:tcW w:w="2357" w:type="dxa"/>
          </w:tcPr>
          <w:p w:rsidR="009A7C60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у</w:t>
            </w:r>
            <w:r w:rsidR="00B52687">
              <w:rPr>
                <w:rFonts w:eastAsiaTheme="minorEastAsia"/>
                <w:bCs/>
                <w:sz w:val="28"/>
                <w:szCs w:val="28"/>
              </w:rPr>
              <w:t>чебных заданий</w:t>
            </w:r>
          </w:p>
        </w:tc>
        <w:tc>
          <w:tcPr>
            <w:tcW w:w="7214" w:type="dxa"/>
          </w:tcPr>
          <w:p w:rsidR="0058621E" w:rsidRPr="0058621E" w:rsidRDefault="0058621E" w:rsidP="00F47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21E">
              <w:rPr>
                <w:rFonts w:ascii="Times New Roman" w:hAnsi="Times New Roman" w:cs="Times New Roman"/>
                <w:sz w:val="28"/>
                <w:szCs w:val="28"/>
              </w:rPr>
              <w:t>учебные задания в рамках освоения учебной темы:</w:t>
            </w:r>
          </w:p>
          <w:p w:rsidR="009A7C60" w:rsidRPr="006262E9" w:rsidRDefault="006262E9" w:rsidP="00F47C3D">
            <w:pP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</w:pPr>
            <w:r w:rsidRPr="006262E9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  <w:t xml:space="preserve">класс, предмет, </w:t>
            </w:r>
            <w:r w:rsidRPr="006262E9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  <w:t>учебная тема</w:t>
            </w:r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  <w:t xml:space="preserve"> или тема урока)</w:t>
            </w:r>
          </w:p>
        </w:tc>
      </w:tr>
      <w:tr w:rsidR="00B52687" w:rsidTr="0058621E">
        <w:tc>
          <w:tcPr>
            <w:tcW w:w="2357" w:type="dxa"/>
          </w:tcPr>
          <w:p w:rsidR="00B52687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у</w:t>
            </w:r>
            <w:r w:rsidR="00B52687">
              <w:rPr>
                <w:rFonts w:eastAsiaTheme="minorEastAsia"/>
                <w:bCs/>
                <w:sz w:val="28"/>
                <w:szCs w:val="28"/>
              </w:rPr>
              <w:t>роков (ТКУ)</w:t>
            </w:r>
          </w:p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7214" w:type="dxa"/>
          </w:tcPr>
          <w:p w:rsidR="006262E9" w:rsidRPr="00B237B3" w:rsidRDefault="00D16E6E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i/>
              </w:rPr>
            </w:pPr>
            <w:r w:rsidRPr="00B237B3">
              <w:rPr>
                <w:rFonts w:eastAsiaTheme="minorEastAsia"/>
                <w:bCs/>
                <w:i/>
              </w:rPr>
              <w:t xml:space="preserve"> </w:t>
            </w:r>
            <w:r w:rsidR="00B237B3" w:rsidRPr="00B237B3">
              <w:rPr>
                <w:rFonts w:eastAsiaTheme="minorEastAsia"/>
                <w:bCs/>
                <w:i/>
              </w:rPr>
              <w:t>(</w:t>
            </w:r>
            <w:r w:rsidR="006262E9" w:rsidRPr="00B237B3">
              <w:rPr>
                <w:rFonts w:eastAsiaTheme="minorEastAsia"/>
                <w:bCs/>
                <w:i/>
              </w:rPr>
              <w:t>ТКУ с указанием класса, предмета, темы урока)</w:t>
            </w:r>
          </w:p>
          <w:p w:rsidR="00D16E6E" w:rsidRDefault="00D16E6E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B52687" w:rsidTr="0058621E">
        <w:tc>
          <w:tcPr>
            <w:tcW w:w="2357" w:type="dxa"/>
          </w:tcPr>
          <w:p w:rsidR="00B52687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у</w:t>
            </w:r>
            <w:r w:rsidR="00B52687" w:rsidRPr="00995885">
              <w:rPr>
                <w:rFonts w:eastAsiaTheme="minorEastAsia"/>
                <w:bCs/>
                <w:sz w:val="28"/>
                <w:szCs w:val="28"/>
              </w:rPr>
              <w:t>чебной темы</w:t>
            </w:r>
          </w:p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7214" w:type="dxa"/>
          </w:tcPr>
          <w:p w:rsidR="00B52687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(У</w:t>
            </w:r>
            <w:r w:rsidRPr="00B237B3">
              <w:rPr>
                <w:rFonts w:eastAsiaTheme="minorEastAsia"/>
                <w:bCs/>
                <w:i/>
              </w:rPr>
              <w:t>чебн</w:t>
            </w:r>
            <w:r>
              <w:rPr>
                <w:rFonts w:eastAsiaTheme="minorEastAsia"/>
                <w:bCs/>
                <w:i/>
              </w:rPr>
              <w:t>ые</w:t>
            </w:r>
            <w:r w:rsidRPr="00B237B3">
              <w:rPr>
                <w:rFonts w:eastAsiaTheme="minorEastAsia"/>
                <w:bCs/>
                <w:i/>
              </w:rPr>
              <w:t xml:space="preserve"> темы</w:t>
            </w:r>
            <w:r>
              <w:rPr>
                <w:rFonts w:eastAsiaTheme="minorEastAsia"/>
                <w:bCs/>
                <w:i/>
              </w:rPr>
              <w:t xml:space="preserve"> с у</w:t>
            </w:r>
            <w:r w:rsidRPr="00B237B3">
              <w:rPr>
                <w:rFonts w:eastAsiaTheme="minorEastAsia"/>
                <w:bCs/>
                <w:i/>
              </w:rPr>
              <w:t>казание</w:t>
            </w:r>
            <w:r>
              <w:rPr>
                <w:rFonts w:eastAsiaTheme="minorEastAsia"/>
                <w:bCs/>
                <w:i/>
              </w:rPr>
              <w:t>м</w:t>
            </w:r>
            <w:r w:rsidRPr="00B237B3">
              <w:rPr>
                <w:rFonts w:eastAsiaTheme="minorEastAsia"/>
                <w:bCs/>
                <w:i/>
              </w:rPr>
              <w:t xml:space="preserve"> класса, предмета</w:t>
            </w:r>
            <w:r>
              <w:rPr>
                <w:rFonts w:eastAsiaTheme="minorEastAsia"/>
                <w:bCs/>
                <w:sz w:val="28"/>
                <w:szCs w:val="28"/>
              </w:rPr>
              <w:t>)</w:t>
            </w:r>
          </w:p>
        </w:tc>
      </w:tr>
      <w:tr w:rsidR="0058621E" w:rsidTr="0058621E">
        <w:tc>
          <w:tcPr>
            <w:tcW w:w="2357" w:type="dxa"/>
          </w:tcPr>
          <w:p w:rsidR="0058621E" w:rsidRDefault="0058621E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учебных результатов</w:t>
            </w:r>
            <w:r w:rsidR="00B237B3">
              <w:rPr>
                <w:rFonts w:eastAsiaTheme="minorEastAsia"/>
                <w:bCs/>
                <w:sz w:val="28"/>
                <w:szCs w:val="28"/>
              </w:rPr>
              <w:t xml:space="preserve"> по итогам освоения </w:t>
            </w:r>
          </w:p>
        </w:tc>
        <w:tc>
          <w:tcPr>
            <w:tcW w:w="7214" w:type="dxa"/>
          </w:tcPr>
          <w:p w:rsidR="0058621E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Тем уроков (</w:t>
            </w:r>
            <w:r w:rsidRPr="00B237B3">
              <w:rPr>
                <w:rFonts w:eastAsiaTheme="minorEastAsia"/>
                <w:bCs/>
                <w:i/>
              </w:rPr>
              <w:t>класс, предмет, темы уроков</w:t>
            </w:r>
            <w:r>
              <w:rPr>
                <w:rFonts w:eastAsiaTheme="minorEastAsia"/>
                <w:bCs/>
                <w:sz w:val="28"/>
                <w:szCs w:val="28"/>
              </w:rPr>
              <w:t>)</w:t>
            </w:r>
          </w:p>
          <w:p w:rsidR="00B237B3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Учебных тем </w:t>
            </w:r>
            <w:r>
              <w:rPr>
                <w:rFonts w:eastAsiaTheme="minorEastAsia"/>
                <w:bCs/>
                <w:sz w:val="28"/>
                <w:szCs w:val="28"/>
              </w:rPr>
              <w:t>(</w:t>
            </w:r>
            <w:r w:rsidRPr="00B237B3">
              <w:rPr>
                <w:rFonts w:eastAsiaTheme="minorEastAsia"/>
                <w:bCs/>
                <w:i/>
              </w:rPr>
              <w:t xml:space="preserve">класс, предмет, </w:t>
            </w:r>
            <w:r>
              <w:rPr>
                <w:rFonts w:eastAsiaTheme="minorEastAsia"/>
                <w:bCs/>
                <w:i/>
              </w:rPr>
              <w:t xml:space="preserve">учебные </w:t>
            </w:r>
            <w:r w:rsidRPr="00B237B3">
              <w:rPr>
                <w:rFonts w:eastAsiaTheme="minorEastAsia"/>
                <w:bCs/>
                <w:i/>
              </w:rPr>
              <w:t>темы</w:t>
            </w:r>
            <w:r>
              <w:rPr>
                <w:rFonts w:eastAsiaTheme="minorEastAsia"/>
                <w:bCs/>
                <w:sz w:val="28"/>
                <w:szCs w:val="28"/>
              </w:rPr>
              <w:t>)</w:t>
            </w:r>
          </w:p>
          <w:p w:rsidR="00B237B3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</w:tbl>
    <w:p w:rsidR="00995885" w:rsidRPr="00995885" w:rsidRDefault="00995885" w:rsidP="00F47C3D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52687" w:rsidRPr="003A4698" w:rsidRDefault="00B52687" w:rsidP="00F47C3D">
      <w:pPr>
        <w:pStyle w:val="a3"/>
        <w:numPr>
          <w:ilvl w:val="1"/>
          <w:numId w:val="1"/>
        </w:numPr>
        <w:kinsoku w:val="0"/>
        <w:overflowPunct w:val="0"/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3A4698">
        <w:rPr>
          <w:rFonts w:eastAsiaTheme="minorEastAsia"/>
          <w:b/>
          <w:bCs/>
          <w:i/>
          <w:sz w:val="28"/>
          <w:szCs w:val="28"/>
        </w:rPr>
        <w:t>Техники, практики</w:t>
      </w:r>
      <w:r w:rsidR="00995885" w:rsidRPr="003A4698">
        <w:rPr>
          <w:rFonts w:eastAsiaTheme="minorEastAsia"/>
          <w:b/>
          <w:bCs/>
          <w:i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B52687" w:rsidTr="00250F96">
        <w:tc>
          <w:tcPr>
            <w:tcW w:w="2122" w:type="dxa"/>
          </w:tcPr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Применялись</w:t>
            </w:r>
          </w:p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техники, практики</w:t>
            </w:r>
          </w:p>
        </w:tc>
        <w:tc>
          <w:tcPr>
            <w:tcW w:w="7223" w:type="dxa"/>
          </w:tcPr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Указание класса</w:t>
            </w:r>
            <w:r w:rsidR="00B237B3">
              <w:rPr>
                <w:rFonts w:eastAsiaTheme="minorEastAsia"/>
                <w:bCs/>
                <w:sz w:val="28"/>
                <w:szCs w:val="28"/>
              </w:rPr>
              <w:t>, предмета,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учебной темы</w:t>
            </w:r>
            <w:r w:rsidR="00B237B3">
              <w:rPr>
                <w:rFonts w:eastAsiaTheme="minorEastAsia"/>
                <w:bCs/>
                <w:sz w:val="28"/>
                <w:szCs w:val="28"/>
              </w:rPr>
              <w:t xml:space="preserve"> или темы урока</w:t>
            </w:r>
          </w:p>
        </w:tc>
      </w:tr>
      <w:tr w:rsidR="00B52687" w:rsidTr="00250F96">
        <w:tc>
          <w:tcPr>
            <w:tcW w:w="2122" w:type="dxa"/>
          </w:tcPr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 w:rsidRPr="00995885">
              <w:rPr>
                <w:rFonts w:eastAsiaTheme="minorEastAsia"/>
                <w:bCs/>
                <w:sz w:val="28"/>
                <w:szCs w:val="28"/>
              </w:rPr>
              <w:t>«</w:t>
            </w:r>
            <w:r>
              <w:rPr>
                <w:rFonts w:eastAsiaTheme="minorEastAsia"/>
                <w:bCs/>
                <w:sz w:val="28"/>
                <w:szCs w:val="28"/>
              </w:rPr>
              <w:t>К</w:t>
            </w:r>
            <w:r w:rsidRPr="00995885">
              <w:rPr>
                <w:rFonts w:eastAsiaTheme="minorEastAsia"/>
                <w:bCs/>
                <w:sz w:val="28"/>
                <w:szCs w:val="28"/>
              </w:rPr>
              <w:t xml:space="preserve">убик </w:t>
            </w:r>
            <w:proofErr w:type="spellStart"/>
            <w:r w:rsidRPr="00995885">
              <w:rPr>
                <w:rFonts w:eastAsiaTheme="minorEastAsia"/>
                <w:bCs/>
                <w:sz w:val="28"/>
                <w:szCs w:val="28"/>
              </w:rPr>
              <w:t>Блума</w:t>
            </w:r>
            <w:proofErr w:type="spellEnd"/>
            <w:r w:rsidRPr="00995885">
              <w:rPr>
                <w:rFonts w:eastAsiaTheme="minorEastAsia"/>
                <w:bCs/>
                <w:sz w:val="28"/>
                <w:szCs w:val="28"/>
              </w:rPr>
              <w:t>»</w:t>
            </w:r>
          </w:p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7223" w:type="dxa"/>
          </w:tcPr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B52687" w:rsidTr="00250F96">
        <w:tc>
          <w:tcPr>
            <w:tcW w:w="2122" w:type="dxa"/>
          </w:tcPr>
          <w:p w:rsidR="00B52687" w:rsidRPr="003A4698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«Р</w:t>
            </w:r>
            <w:r w:rsidRPr="00995885">
              <w:rPr>
                <w:rFonts w:eastAsiaTheme="minorEastAsia"/>
                <w:bCs/>
                <w:sz w:val="28"/>
                <w:szCs w:val="28"/>
              </w:rPr>
              <w:t xml:space="preserve">омашка </w:t>
            </w:r>
            <w:proofErr w:type="spellStart"/>
            <w:r>
              <w:rPr>
                <w:rFonts w:eastAsiaTheme="minorEastAsia"/>
                <w:bCs/>
                <w:sz w:val="28"/>
                <w:szCs w:val="28"/>
              </w:rPr>
              <w:t>Блума</w:t>
            </w:r>
            <w:proofErr w:type="spellEnd"/>
            <w:r>
              <w:rPr>
                <w:rFonts w:eastAsiaTheme="minorEastAsia"/>
                <w:bCs/>
                <w:sz w:val="28"/>
                <w:szCs w:val="28"/>
              </w:rPr>
              <w:t>»</w:t>
            </w:r>
          </w:p>
        </w:tc>
        <w:tc>
          <w:tcPr>
            <w:tcW w:w="7223" w:type="dxa"/>
          </w:tcPr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B52687" w:rsidTr="00250F96">
        <w:tc>
          <w:tcPr>
            <w:tcW w:w="2122" w:type="dxa"/>
          </w:tcPr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Логическ</w:t>
            </w:r>
            <w:r w:rsidR="00B237B3">
              <w:rPr>
                <w:rFonts w:eastAsiaTheme="minorEastAsia"/>
                <w:bCs/>
                <w:sz w:val="28"/>
                <w:szCs w:val="28"/>
              </w:rPr>
              <w:t>ие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карт</w:t>
            </w:r>
            <w:r w:rsidR="00B237B3">
              <w:rPr>
                <w:rFonts w:eastAsiaTheme="minorEastAsia"/>
                <w:bCs/>
                <w:sz w:val="28"/>
                <w:szCs w:val="28"/>
              </w:rPr>
              <w:t>ы с указанием вида</w:t>
            </w:r>
          </w:p>
        </w:tc>
        <w:tc>
          <w:tcPr>
            <w:tcW w:w="7223" w:type="dxa"/>
          </w:tcPr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B52687" w:rsidTr="00250F96">
        <w:tc>
          <w:tcPr>
            <w:tcW w:w="2122" w:type="dxa"/>
          </w:tcPr>
          <w:p w:rsidR="00B52687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Иные техники с указанием </w:t>
            </w:r>
            <w:r>
              <w:rPr>
                <w:rFonts w:eastAsiaTheme="minorEastAsia"/>
                <w:bCs/>
                <w:sz w:val="28"/>
                <w:szCs w:val="28"/>
              </w:rPr>
              <w:lastRenderedPageBreak/>
              <w:t>названия</w:t>
            </w:r>
          </w:p>
        </w:tc>
        <w:tc>
          <w:tcPr>
            <w:tcW w:w="7223" w:type="dxa"/>
          </w:tcPr>
          <w:p w:rsidR="00B52687" w:rsidRDefault="00B5268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  <w:p w:rsidR="00B237B3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</w:tbl>
    <w:p w:rsidR="00F47C3D" w:rsidRDefault="00F47C3D" w:rsidP="00F47C3D">
      <w:pPr>
        <w:pStyle w:val="a3"/>
        <w:kinsoku w:val="0"/>
        <w:overflowPunct w:val="0"/>
        <w:spacing w:before="0" w:beforeAutospacing="0" w:after="0" w:afterAutospacing="0"/>
        <w:ind w:left="720"/>
        <w:textAlignment w:val="baseline"/>
        <w:rPr>
          <w:b/>
          <w:sz w:val="28"/>
          <w:szCs w:val="28"/>
        </w:rPr>
      </w:pPr>
    </w:p>
    <w:p w:rsidR="00E330ED" w:rsidRPr="003A4698" w:rsidRDefault="00B237B3" w:rsidP="00F47C3D">
      <w:pPr>
        <w:pStyle w:val="a3"/>
        <w:numPr>
          <w:ilvl w:val="0"/>
          <w:numId w:val="1"/>
        </w:numPr>
        <w:kinsoku w:val="0"/>
        <w:overflowPunct w:val="0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Разработки, продукты</w:t>
      </w:r>
      <w:r w:rsidR="00F47C3D">
        <w:rPr>
          <w:b/>
          <w:sz w:val="28"/>
          <w:szCs w:val="28"/>
        </w:rPr>
        <w:t xml:space="preserve"> инновационной деятельности</w:t>
      </w:r>
    </w:p>
    <w:p w:rsidR="003A4698" w:rsidRPr="00E330ED" w:rsidRDefault="003A4698" w:rsidP="00F47C3D">
      <w:pPr>
        <w:pStyle w:val="a3"/>
        <w:kinsoku w:val="0"/>
        <w:overflowPunct w:val="0"/>
        <w:spacing w:before="0" w:beforeAutospacing="0" w:after="0" w:afterAutospacing="0"/>
        <w:ind w:left="720"/>
        <w:textAlignment w:val="baseline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04"/>
        <w:gridCol w:w="7141"/>
      </w:tblGrid>
      <w:tr w:rsidR="00E330ED" w:rsidTr="00E330ED">
        <w:tc>
          <w:tcPr>
            <w:tcW w:w="2204" w:type="dxa"/>
          </w:tcPr>
          <w:p w:rsidR="00E330ED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141" w:type="dxa"/>
          </w:tcPr>
          <w:p w:rsidR="00E330ED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Класс, предмет, учебная тема или тема урока</w:t>
            </w:r>
          </w:p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E330ED" w:rsidTr="00E330ED">
        <w:tc>
          <w:tcPr>
            <w:tcW w:w="2204" w:type="dxa"/>
          </w:tcPr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  <w:p w:rsidR="00B237B3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  <w:p w:rsidR="00B237B3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141" w:type="dxa"/>
          </w:tcPr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B237B3" w:rsidTr="00301E37">
        <w:trPr>
          <w:trHeight w:val="881"/>
        </w:trPr>
        <w:tc>
          <w:tcPr>
            <w:tcW w:w="2204" w:type="dxa"/>
          </w:tcPr>
          <w:p w:rsidR="00B237B3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141" w:type="dxa"/>
          </w:tcPr>
          <w:p w:rsidR="00B237B3" w:rsidRDefault="00B237B3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E330ED" w:rsidTr="00301E37">
        <w:trPr>
          <w:trHeight w:val="694"/>
        </w:trPr>
        <w:tc>
          <w:tcPr>
            <w:tcW w:w="2204" w:type="dxa"/>
          </w:tcPr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141" w:type="dxa"/>
          </w:tcPr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E330ED" w:rsidTr="00E330ED">
        <w:tc>
          <w:tcPr>
            <w:tcW w:w="2204" w:type="dxa"/>
          </w:tcPr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141" w:type="dxa"/>
          </w:tcPr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  <w:p w:rsidR="00E330ED" w:rsidRDefault="00E330ED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/>
                <w:sz w:val="28"/>
                <w:szCs w:val="28"/>
              </w:rPr>
            </w:pPr>
          </w:p>
        </w:tc>
      </w:tr>
    </w:tbl>
    <w:p w:rsidR="00995885" w:rsidRPr="00995885" w:rsidRDefault="00995885" w:rsidP="00F47C3D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sz w:val="28"/>
          <w:szCs w:val="28"/>
        </w:rPr>
      </w:pPr>
      <w:r w:rsidRPr="00995885">
        <w:rPr>
          <w:rFonts w:eastAsiaTheme="minorEastAsia"/>
          <w:bCs/>
          <w:sz w:val="28"/>
          <w:szCs w:val="28"/>
        </w:rPr>
        <w:t xml:space="preserve">  </w:t>
      </w:r>
    </w:p>
    <w:p w:rsidR="00301E37" w:rsidRDefault="00301E37" w:rsidP="00F47C3D">
      <w:pPr>
        <w:pStyle w:val="a3"/>
        <w:numPr>
          <w:ilvl w:val="0"/>
          <w:numId w:val="1"/>
        </w:numPr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sz w:val="28"/>
          <w:szCs w:val="28"/>
        </w:rPr>
      </w:pPr>
      <w:r w:rsidRPr="00301E37">
        <w:rPr>
          <w:rFonts w:eastAsiaTheme="minorEastAsia"/>
          <w:b/>
          <w:bCs/>
          <w:sz w:val="28"/>
          <w:szCs w:val="28"/>
        </w:rPr>
        <w:t xml:space="preserve">Открытые </w:t>
      </w:r>
      <w:r>
        <w:rPr>
          <w:rFonts w:eastAsiaTheme="minorEastAsia"/>
          <w:b/>
          <w:bCs/>
          <w:sz w:val="28"/>
          <w:szCs w:val="28"/>
        </w:rPr>
        <w:t xml:space="preserve">формы проведения: </w:t>
      </w:r>
      <w:r w:rsidRPr="00301E37">
        <w:rPr>
          <w:rFonts w:eastAsiaTheme="minorEastAsia"/>
          <w:b/>
          <w:bCs/>
          <w:sz w:val="28"/>
          <w:szCs w:val="28"/>
        </w:rPr>
        <w:t>уроки, мастер-классы, мастерские</w:t>
      </w:r>
    </w:p>
    <w:p w:rsidR="00301E37" w:rsidRPr="00301E37" w:rsidRDefault="00301E37" w:rsidP="00F47C3D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/>
          <w:b/>
          <w:bCs/>
          <w:i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4077"/>
        <w:gridCol w:w="1666"/>
      </w:tblGrid>
      <w:tr w:rsidR="00301E37" w:rsidTr="00301E37">
        <w:tc>
          <w:tcPr>
            <w:tcW w:w="1914" w:type="dxa"/>
          </w:tcPr>
          <w:p w:rsidR="00301E37" w:rsidRP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/>
                <w:bCs/>
                <w:i/>
                <w:sz w:val="28"/>
                <w:szCs w:val="28"/>
              </w:rPr>
            </w:pPr>
            <w:r w:rsidRPr="00301E37">
              <w:rPr>
                <w:rFonts w:eastAsiaTheme="minorEastAsia"/>
                <w:b/>
                <w:bCs/>
                <w:i/>
                <w:sz w:val="28"/>
                <w:szCs w:val="28"/>
              </w:rPr>
              <w:t>Форма</w:t>
            </w:r>
          </w:p>
        </w:tc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Предмет, класс</w:t>
            </w:r>
          </w:p>
        </w:tc>
        <w:tc>
          <w:tcPr>
            <w:tcW w:w="4077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666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Дата</w:t>
            </w:r>
          </w:p>
        </w:tc>
      </w:tr>
      <w:tr w:rsidR="00301E37" w:rsidTr="001A0C43">
        <w:tc>
          <w:tcPr>
            <w:tcW w:w="9571" w:type="dxa"/>
            <w:gridSpan w:val="4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301E37">
              <w:rPr>
                <w:rFonts w:eastAsiaTheme="minorEastAsia"/>
                <w:b/>
                <w:bCs/>
                <w:i/>
                <w:sz w:val="28"/>
                <w:szCs w:val="28"/>
              </w:rPr>
              <w:t>на уровне ТТГ</w:t>
            </w:r>
          </w:p>
        </w:tc>
      </w:tr>
      <w:tr w:rsidR="00301E37" w:rsidTr="00301E37"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77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301E37" w:rsidTr="00301E37"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77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301E37" w:rsidTr="00301E37"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77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301E37" w:rsidTr="008068E1">
        <w:tc>
          <w:tcPr>
            <w:tcW w:w="9571" w:type="dxa"/>
            <w:gridSpan w:val="4"/>
          </w:tcPr>
          <w:p w:rsidR="00301E37" w:rsidRP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i/>
                <w:sz w:val="28"/>
                <w:szCs w:val="28"/>
              </w:rPr>
            </w:pPr>
            <w:r w:rsidRPr="00301E37">
              <w:rPr>
                <w:rFonts w:eastAsiaTheme="minorEastAsia"/>
                <w:b/>
                <w:bCs/>
                <w:i/>
                <w:sz w:val="28"/>
                <w:szCs w:val="28"/>
              </w:rPr>
              <w:t>на уровне гимназии</w:t>
            </w:r>
          </w:p>
        </w:tc>
      </w:tr>
      <w:tr w:rsidR="00301E37" w:rsidTr="00301E37"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77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301E37" w:rsidTr="00301E37"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77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301E37" w:rsidTr="00301E37"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77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301E37" w:rsidTr="00CC7904">
        <w:tc>
          <w:tcPr>
            <w:tcW w:w="9571" w:type="dxa"/>
            <w:gridSpan w:val="4"/>
          </w:tcPr>
          <w:p w:rsidR="00301E37" w:rsidRP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i/>
                <w:sz w:val="28"/>
                <w:szCs w:val="28"/>
              </w:rPr>
            </w:pPr>
            <w:r w:rsidRPr="00301E37">
              <w:rPr>
                <w:rFonts w:eastAsiaTheme="minorEastAsia"/>
                <w:b/>
                <w:bCs/>
                <w:i/>
                <w:sz w:val="28"/>
                <w:szCs w:val="28"/>
              </w:rPr>
              <w:t xml:space="preserve">на </w:t>
            </w:r>
            <w:proofErr w:type="spellStart"/>
            <w:r w:rsidRPr="00301E37">
              <w:rPr>
                <w:rFonts w:eastAsiaTheme="minorEastAsia"/>
                <w:b/>
                <w:bCs/>
                <w:i/>
                <w:sz w:val="28"/>
                <w:szCs w:val="28"/>
              </w:rPr>
              <w:t>межкадетском</w:t>
            </w:r>
            <w:proofErr w:type="spellEnd"/>
            <w:r w:rsidRPr="00301E37">
              <w:rPr>
                <w:rFonts w:eastAsiaTheme="minorEastAsia"/>
                <w:b/>
                <w:bCs/>
                <w:i/>
                <w:sz w:val="28"/>
                <w:szCs w:val="28"/>
              </w:rPr>
              <w:t xml:space="preserve"> уровне</w:t>
            </w:r>
          </w:p>
        </w:tc>
      </w:tr>
      <w:tr w:rsidR="00301E37" w:rsidTr="00301E37"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77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301E37" w:rsidTr="00301E37"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77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301E37" w:rsidTr="00301E37"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77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301E37" w:rsidRDefault="00301E37" w:rsidP="00F47C3D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</w:tbl>
    <w:p w:rsidR="00301E37" w:rsidRDefault="00301E37" w:rsidP="00F47C3D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/>
          <w:b/>
          <w:bCs/>
          <w:sz w:val="28"/>
          <w:szCs w:val="28"/>
        </w:rPr>
      </w:pPr>
    </w:p>
    <w:p w:rsidR="00301E37" w:rsidRDefault="00301E37" w:rsidP="00F47C3D">
      <w:pPr>
        <w:pStyle w:val="a3"/>
        <w:numPr>
          <w:ilvl w:val="0"/>
          <w:numId w:val="1"/>
        </w:numPr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Выводы, обобщения (что и как изменилось в профессиональной деятельности).</w:t>
      </w:r>
    </w:p>
    <w:p w:rsidR="00F47C3D" w:rsidRDefault="00F47C3D" w:rsidP="00F47C3D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sz w:val="28"/>
          <w:szCs w:val="28"/>
        </w:rPr>
      </w:pPr>
    </w:p>
    <w:p w:rsidR="00F47C3D" w:rsidRDefault="00F47C3D" w:rsidP="00F47C3D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/>
          <w:b/>
          <w:bCs/>
          <w:sz w:val="28"/>
          <w:szCs w:val="28"/>
        </w:rPr>
      </w:pPr>
      <w:bookmarkStart w:id="0" w:name="_GoBack"/>
      <w:bookmarkEnd w:id="0"/>
    </w:p>
    <w:p w:rsidR="00F47C3D" w:rsidRDefault="00301E37" w:rsidP="00F47C3D">
      <w:pPr>
        <w:pStyle w:val="a3"/>
        <w:numPr>
          <w:ilvl w:val="0"/>
          <w:numId w:val="1"/>
        </w:numPr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Предложения по продолжению</w:t>
      </w:r>
      <w:r w:rsidR="00F47C3D">
        <w:rPr>
          <w:rFonts w:eastAsiaTheme="minorEastAsia"/>
          <w:b/>
          <w:bCs/>
          <w:sz w:val="28"/>
          <w:szCs w:val="28"/>
        </w:rPr>
        <w:t xml:space="preserve"> инновационной деятельности:</w:t>
      </w:r>
    </w:p>
    <w:p w:rsidR="00F47C3D" w:rsidRPr="00F47C3D" w:rsidRDefault="00F47C3D" w:rsidP="00F47C3D">
      <w:pPr>
        <w:pStyle w:val="a3"/>
        <w:kinsoku w:val="0"/>
        <w:overflowPunct w:val="0"/>
        <w:spacing w:before="0" w:beforeAutospacing="0" w:after="0" w:afterAutospacing="0"/>
        <w:ind w:left="720"/>
        <w:jc w:val="both"/>
        <w:textAlignment w:val="baseline"/>
        <w:rPr>
          <w:rFonts w:eastAsiaTheme="minorEastAsia"/>
          <w:b/>
          <w:bCs/>
          <w:i/>
          <w:sz w:val="28"/>
          <w:szCs w:val="28"/>
        </w:rPr>
      </w:pPr>
      <w:r w:rsidRPr="00F47C3D">
        <w:rPr>
          <w:rFonts w:eastAsiaTheme="minorEastAsia"/>
          <w:b/>
          <w:bCs/>
          <w:i/>
          <w:sz w:val="28"/>
          <w:szCs w:val="28"/>
        </w:rPr>
        <w:t>- по реализуемой теме инновационной деятельности;</w:t>
      </w:r>
    </w:p>
    <w:p w:rsidR="00301E37" w:rsidRPr="00F47C3D" w:rsidRDefault="00F47C3D" w:rsidP="00F47C3D">
      <w:pPr>
        <w:pStyle w:val="a3"/>
        <w:kinsoku w:val="0"/>
        <w:overflowPunct w:val="0"/>
        <w:spacing w:before="0" w:beforeAutospacing="0" w:after="0" w:afterAutospacing="0"/>
        <w:ind w:left="720"/>
        <w:jc w:val="both"/>
        <w:textAlignment w:val="baseline"/>
        <w:rPr>
          <w:rFonts w:eastAsiaTheme="minorEastAsia"/>
          <w:b/>
          <w:bCs/>
          <w:i/>
          <w:sz w:val="28"/>
          <w:szCs w:val="28"/>
        </w:rPr>
      </w:pPr>
      <w:r w:rsidRPr="00F47C3D">
        <w:rPr>
          <w:rFonts w:eastAsiaTheme="minorEastAsia"/>
          <w:b/>
          <w:bCs/>
          <w:i/>
          <w:sz w:val="28"/>
          <w:szCs w:val="28"/>
        </w:rPr>
        <w:t>- по иной теме инновационной деятельности, какой теме.</w:t>
      </w:r>
      <w:r w:rsidR="00301E37" w:rsidRPr="00F47C3D">
        <w:rPr>
          <w:rFonts w:eastAsiaTheme="minorEastAsia"/>
          <w:b/>
          <w:bCs/>
          <w:i/>
          <w:sz w:val="28"/>
          <w:szCs w:val="28"/>
        </w:rPr>
        <w:t xml:space="preserve"> </w:t>
      </w:r>
    </w:p>
    <w:sectPr w:rsidR="00301E37" w:rsidRPr="00F47C3D" w:rsidSect="00F47C3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4322D"/>
    <w:multiLevelType w:val="multilevel"/>
    <w:tmpl w:val="A4BA0A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22"/>
    <w:rsid w:val="00270FF3"/>
    <w:rsid w:val="00301E37"/>
    <w:rsid w:val="003A4698"/>
    <w:rsid w:val="0058621E"/>
    <w:rsid w:val="006262E9"/>
    <w:rsid w:val="006A1849"/>
    <w:rsid w:val="007B0577"/>
    <w:rsid w:val="007F5D55"/>
    <w:rsid w:val="00995885"/>
    <w:rsid w:val="009A7C60"/>
    <w:rsid w:val="00A0744C"/>
    <w:rsid w:val="00AB2422"/>
    <w:rsid w:val="00B237B3"/>
    <w:rsid w:val="00B4049A"/>
    <w:rsid w:val="00B52687"/>
    <w:rsid w:val="00C61BDE"/>
    <w:rsid w:val="00D16E6E"/>
    <w:rsid w:val="00E330ED"/>
    <w:rsid w:val="00F4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A5BE"/>
  <w15:docId w15:val="{A12FD9B8-7218-4A66-852E-16802688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5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B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14188-A338-451C-8E17-8424DD8F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7</cp:revision>
  <dcterms:created xsi:type="dcterms:W3CDTF">2023-04-19T06:13:00Z</dcterms:created>
  <dcterms:modified xsi:type="dcterms:W3CDTF">2024-04-04T04:03:00Z</dcterms:modified>
</cp:coreProperties>
</file>